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1E50DCD" w:rsidR="001309D5" w:rsidRPr="00EE5B3A" w:rsidRDefault="0093673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1309D5"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09D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31E50DCD" w:rsidR="001309D5" w:rsidRPr="00EE5B3A" w:rsidRDefault="0093673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1309D5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309D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D6B380E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65E19">
        <w:rPr>
          <w:rFonts w:asciiTheme="majorHAnsi" w:hAnsiTheme="majorHAnsi"/>
          <w:sz w:val="22"/>
          <w:szCs w:val="22"/>
        </w:rPr>
        <w:t>07</w:t>
      </w:r>
      <w:r w:rsidR="007324F8">
        <w:rPr>
          <w:rFonts w:asciiTheme="majorHAnsi" w:hAnsiTheme="majorHAnsi"/>
          <w:sz w:val="22"/>
          <w:szCs w:val="22"/>
        </w:rPr>
        <w:t>.0</w:t>
      </w:r>
      <w:r w:rsidR="00765E19">
        <w:rPr>
          <w:rFonts w:asciiTheme="majorHAnsi" w:hAnsiTheme="majorHAnsi"/>
          <w:sz w:val="22"/>
          <w:szCs w:val="22"/>
        </w:rPr>
        <w:t>4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05CE1EA1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65E19">
        <w:rPr>
          <w:rFonts w:asciiTheme="majorHAnsi" w:hAnsiTheme="majorHAnsi"/>
          <w:sz w:val="22"/>
          <w:szCs w:val="22"/>
        </w:rPr>
        <w:t xml:space="preserve">Google </w:t>
      </w:r>
      <w:proofErr w:type="spellStart"/>
      <w:r w:rsidR="00765E19">
        <w:rPr>
          <w:rFonts w:asciiTheme="majorHAnsi" w:hAnsiTheme="majorHAnsi"/>
          <w:sz w:val="22"/>
          <w:szCs w:val="22"/>
        </w:rPr>
        <w:t>Meet</w:t>
      </w:r>
      <w:bookmarkStart w:id="0" w:name="_GoBack"/>
      <w:bookmarkEnd w:id="0"/>
      <w:proofErr w:type="spellEnd"/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1D124E89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1C2DBC">
        <w:rPr>
          <w:rFonts w:asciiTheme="majorHAnsi" w:hAnsiTheme="majorHAnsi"/>
          <w:sz w:val="22"/>
          <w:szCs w:val="22"/>
        </w:rPr>
        <w:t>Sykkel, tennis, turn</w:t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1E1500BA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07.04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1A3767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>jennes uten anmerkninger</w:t>
      </w:r>
      <w:r w:rsidR="00326E8D">
        <w:rPr>
          <w:rFonts w:asciiTheme="majorHAnsi" w:hAnsiTheme="majorHAnsi"/>
          <w:sz w:val="22"/>
          <w:szCs w:val="22"/>
        </w:rPr>
        <w:t>, en ekstra o- sak ang sykkel</w:t>
      </w:r>
      <w:r w:rsidR="0072431D">
        <w:rPr>
          <w:rFonts w:asciiTheme="majorHAnsi" w:hAnsiTheme="majorHAnsi"/>
          <w:sz w:val="22"/>
          <w:szCs w:val="22"/>
        </w:rPr>
        <w:t xml:space="preserve">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3364ED0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65E19">
        <w:rPr>
          <w:rFonts w:asciiTheme="majorHAnsi" w:hAnsiTheme="majorHAnsi"/>
          <w:sz w:val="22"/>
          <w:szCs w:val="22"/>
        </w:rPr>
        <w:t>26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1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1"/>
    </w:p>
    <w:p w14:paraId="00A18E3C" w14:textId="6D3AE837" w:rsidR="008F7BF9" w:rsidRPr="008F7BF9" w:rsidRDefault="008F7BF9" w:rsidP="008F7BF9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 w:rsidRPr="00AF75FE">
        <w:rPr>
          <w:rFonts w:asciiTheme="majorHAnsi" w:hAnsiTheme="majorHAnsi"/>
          <w:b/>
          <w:bCs/>
          <w:sz w:val="22"/>
          <w:szCs w:val="22"/>
        </w:rPr>
        <w:t>Korona- situasjonen i klubben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25BA1E1" w14:textId="052BF0FD" w:rsidR="001C2DBC" w:rsidRPr="001C2DBC" w:rsidRDefault="001C2DBC" w:rsidP="001C2DBC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9" w:history="1">
        <w:r w:rsidR="008F7BF9" w:rsidRPr="0063126A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 xml:space="preserve">Hva er situasjonen/status </w:t>
        </w:r>
        <w:r w:rsidR="007F6764" w:rsidRPr="0063126A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 xml:space="preserve">i klubben </w:t>
        </w:r>
        <w:r w:rsidR="008F7BF9" w:rsidRPr="0063126A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og hva gjør styret?</w:t>
        </w:r>
      </w:hyperlink>
      <w:r w:rsidR="00697D72" w:rsidRPr="001C2DBC">
        <w:rPr>
          <w:rFonts w:asciiTheme="majorHAnsi" w:hAnsiTheme="majorHAnsi"/>
          <w:bCs/>
          <w:sz w:val="22"/>
          <w:szCs w:val="22"/>
        </w:rPr>
        <w:t xml:space="preserve"> (Rask gjennomgang fra DL)</w:t>
      </w:r>
    </w:p>
    <w:p w14:paraId="33B837F2" w14:textId="69EE1878" w:rsidR="001C2DBC" w:rsidRDefault="001C2DBC" w:rsidP="001C2DBC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 w:rsidRPr="0063126A">
        <w:rPr>
          <w:rFonts w:asciiTheme="majorHAnsi" w:hAnsiTheme="majorHAnsi"/>
          <w:bCs/>
          <w:i/>
          <w:sz w:val="22"/>
          <w:szCs w:val="22"/>
        </w:rPr>
        <w:t>Vedtak:</w:t>
      </w:r>
      <w:r>
        <w:rPr>
          <w:rFonts w:asciiTheme="majorHAnsi" w:hAnsiTheme="majorHAnsi"/>
          <w:bCs/>
          <w:sz w:val="22"/>
          <w:szCs w:val="22"/>
        </w:rPr>
        <w:t xml:space="preserve"> Ledergruppa tok gjennomgangen til orientering. </w:t>
      </w:r>
    </w:p>
    <w:p w14:paraId="01C8CEBD" w14:textId="77777777" w:rsidR="001C2DBC" w:rsidRPr="001C2DBC" w:rsidRDefault="001C2DBC" w:rsidP="001C2DBC">
      <w:pPr>
        <w:tabs>
          <w:tab w:val="left" w:pos="1134"/>
          <w:tab w:val="left" w:pos="1560"/>
        </w:tabs>
        <w:ind w:left="567"/>
        <w:rPr>
          <w:rFonts w:asciiTheme="majorHAnsi" w:hAnsiTheme="majorHAnsi"/>
          <w:bCs/>
          <w:sz w:val="22"/>
          <w:szCs w:val="22"/>
        </w:rPr>
      </w:pPr>
    </w:p>
    <w:p w14:paraId="3DD2838E" w14:textId="1559E42B" w:rsidR="008F7BF9" w:rsidRDefault="007F6764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r w:rsidRPr="009B0734">
        <w:rPr>
          <w:rFonts w:asciiTheme="majorHAnsi" w:hAnsiTheme="majorHAnsi"/>
          <w:bCs/>
          <w:sz w:val="22"/>
          <w:szCs w:val="22"/>
        </w:rPr>
        <w:t>Hva er situasjonen i avdelingene/idrettene – runde rundt bordet? (Spørsmål, utfordringer, behov)</w:t>
      </w:r>
    </w:p>
    <w:p w14:paraId="6E2DB42B" w14:textId="1A6A7292" w:rsidR="001C2DBC" w:rsidRPr="0063126A" w:rsidRDefault="001C2DBC" w:rsidP="001C2DBC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i/>
          <w:sz w:val="22"/>
          <w:szCs w:val="22"/>
        </w:rPr>
      </w:pPr>
      <w:r w:rsidRPr="0063126A">
        <w:rPr>
          <w:rFonts w:asciiTheme="majorHAnsi" w:hAnsiTheme="majorHAnsi"/>
          <w:bCs/>
          <w:i/>
          <w:sz w:val="22"/>
          <w:szCs w:val="22"/>
        </w:rPr>
        <w:t xml:space="preserve">Oppsummering: </w:t>
      </w:r>
    </w:p>
    <w:p w14:paraId="2C081CE0" w14:textId="6FA24782" w:rsidR="00AC4876" w:rsidRDefault="00AC4876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Fotball: Ingen aktivitet</w:t>
      </w:r>
      <w:r w:rsidR="001C2DBC">
        <w:rPr>
          <w:rFonts w:asciiTheme="majorHAnsi" w:hAnsiTheme="majorHAnsi"/>
          <w:bCs/>
          <w:sz w:val="22"/>
          <w:szCs w:val="22"/>
        </w:rPr>
        <w:t xml:space="preserve"> pt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="00C33C10">
        <w:rPr>
          <w:rFonts w:asciiTheme="majorHAnsi" w:hAnsiTheme="majorHAnsi"/>
          <w:bCs/>
          <w:sz w:val="22"/>
          <w:szCs w:val="22"/>
        </w:rPr>
        <w:t>fått retningslinjer for oppstart</w:t>
      </w:r>
      <w:r w:rsidR="001C2DBC">
        <w:rPr>
          <w:rFonts w:asciiTheme="majorHAnsi" w:hAnsiTheme="majorHAnsi"/>
          <w:bCs/>
          <w:sz w:val="22"/>
          <w:szCs w:val="22"/>
        </w:rPr>
        <w:t xml:space="preserve"> fra NFF</w:t>
      </w:r>
      <w:r w:rsidR="00C33C10">
        <w:rPr>
          <w:rFonts w:asciiTheme="majorHAnsi" w:hAnsiTheme="majorHAnsi"/>
          <w:bCs/>
          <w:sz w:val="22"/>
          <w:szCs w:val="22"/>
        </w:rPr>
        <w:t xml:space="preserve">, men krever diskusjon i trenerfora og </w:t>
      </w:r>
      <w:r w:rsidR="001C2DBC">
        <w:rPr>
          <w:rFonts w:asciiTheme="majorHAnsi" w:hAnsiTheme="majorHAnsi"/>
          <w:bCs/>
          <w:sz w:val="22"/>
          <w:szCs w:val="22"/>
        </w:rPr>
        <w:t xml:space="preserve">virker </w:t>
      </w:r>
      <w:r w:rsidR="00C33C10">
        <w:rPr>
          <w:rFonts w:asciiTheme="majorHAnsi" w:hAnsiTheme="majorHAnsi"/>
          <w:bCs/>
          <w:sz w:val="22"/>
          <w:szCs w:val="22"/>
        </w:rPr>
        <w:t xml:space="preserve">vanskelig </w:t>
      </w:r>
      <w:r w:rsidR="001C2DBC">
        <w:rPr>
          <w:rFonts w:asciiTheme="majorHAnsi" w:hAnsiTheme="majorHAnsi"/>
          <w:bCs/>
          <w:sz w:val="22"/>
          <w:szCs w:val="22"/>
        </w:rPr>
        <w:t xml:space="preserve">å gjennomføre </w:t>
      </w:r>
      <w:r w:rsidR="00C33C10">
        <w:rPr>
          <w:rFonts w:asciiTheme="majorHAnsi" w:hAnsiTheme="majorHAnsi"/>
          <w:bCs/>
          <w:sz w:val="22"/>
          <w:szCs w:val="22"/>
        </w:rPr>
        <w:t xml:space="preserve">for barn. Utfordringer med </w:t>
      </w:r>
      <w:r w:rsidR="001C2DBC">
        <w:rPr>
          <w:rFonts w:asciiTheme="majorHAnsi" w:hAnsiTheme="majorHAnsi"/>
          <w:bCs/>
          <w:sz w:val="22"/>
          <w:szCs w:val="22"/>
        </w:rPr>
        <w:t xml:space="preserve">å få </w:t>
      </w:r>
      <w:r w:rsidR="00C33C10">
        <w:rPr>
          <w:rFonts w:asciiTheme="majorHAnsi" w:hAnsiTheme="majorHAnsi"/>
          <w:bCs/>
          <w:sz w:val="22"/>
          <w:szCs w:val="22"/>
        </w:rPr>
        <w:t>budsjett</w:t>
      </w:r>
      <w:r w:rsidR="001C2DBC">
        <w:rPr>
          <w:rFonts w:asciiTheme="majorHAnsi" w:hAnsiTheme="majorHAnsi"/>
          <w:bCs/>
          <w:sz w:val="22"/>
          <w:szCs w:val="22"/>
        </w:rPr>
        <w:t>et i balanse, må revideres</w:t>
      </w:r>
      <w:r w:rsidR="00C33C10">
        <w:rPr>
          <w:rFonts w:asciiTheme="majorHAnsi" w:hAnsiTheme="majorHAnsi"/>
          <w:bCs/>
          <w:sz w:val="22"/>
          <w:szCs w:val="22"/>
        </w:rPr>
        <w:t xml:space="preserve"> </w:t>
      </w:r>
      <w:r w:rsidR="001C2DBC">
        <w:rPr>
          <w:rFonts w:asciiTheme="majorHAnsi" w:hAnsiTheme="majorHAnsi"/>
          <w:bCs/>
          <w:sz w:val="22"/>
          <w:szCs w:val="22"/>
        </w:rPr>
        <w:t xml:space="preserve">pga </w:t>
      </w:r>
      <w:r w:rsidR="00C33C10">
        <w:rPr>
          <w:rFonts w:asciiTheme="majorHAnsi" w:hAnsiTheme="majorHAnsi"/>
          <w:bCs/>
          <w:sz w:val="22"/>
          <w:szCs w:val="22"/>
        </w:rPr>
        <w:t>mister mye inntekter (</w:t>
      </w:r>
      <w:proofErr w:type="spellStart"/>
      <w:r w:rsidR="00C33C10">
        <w:rPr>
          <w:rFonts w:asciiTheme="majorHAnsi" w:hAnsiTheme="majorHAnsi"/>
          <w:bCs/>
          <w:sz w:val="22"/>
          <w:szCs w:val="22"/>
        </w:rPr>
        <w:t>FFO</w:t>
      </w:r>
      <w:proofErr w:type="spellEnd"/>
      <w:r w:rsidR="00C33C10">
        <w:rPr>
          <w:rFonts w:asciiTheme="majorHAnsi" w:hAnsiTheme="majorHAnsi"/>
          <w:bCs/>
          <w:sz w:val="22"/>
          <w:szCs w:val="22"/>
        </w:rPr>
        <w:t xml:space="preserve">, Tine, Ost og NC). </w:t>
      </w:r>
    </w:p>
    <w:p w14:paraId="5B4087ED" w14:textId="5CA57B97" w:rsidR="00C33C10" w:rsidRDefault="00C33C10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Rugby: Ingen aktivitet før utgang mai, </w:t>
      </w:r>
      <w:r w:rsidR="001C2DBC">
        <w:rPr>
          <w:rFonts w:asciiTheme="majorHAnsi" w:hAnsiTheme="majorHAnsi"/>
          <w:bCs/>
          <w:sz w:val="22"/>
          <w:szCs w:val="22"/>
        </w:rPr>
        <w:t>vil ikke få nye</w:t>
      </w:r>
      <w:r>
        <w:rPr>
          <w:rFonts w:asciiTheme="majorHAnsi" w:hAnsiTheme="majorHAnsi"/>
          <w:bCs/>
          <w:sz w:val="22"/>
          <w:szCs w:val="22"/>
        </w:rPr>
        <w:t xml:space="preserve"> retningslinjer før 14. april,  kun individuell </w:t>
      </w:r>
      <w:r w:rsidR="001C2DBC">
        <w:rPr>
          <w:rFonts w:asciiTheme="majorHAnsi" w:hAnsiTheme="majorHAnsi"/>
          <w:bCs/>
          <w:sz w:val="22"/>
          <w:szCs w:val="22"/>
        </w:rPr>
        <w:t xml:space="preserve">fysisk </w:t>
      </w:r>
      <w:r>
        <w:rPr>
          <w:rFonts w:asciiTheme="majorHAnsi" w:hAnsiTheme="majorHAnsi"/>
          <w:bCs/>
          <w:sz w:val="22"/>
          <w:szCs w:val="22"/>
        </w:rPr>
        <w:t>trening</w:t>
      </w:r>
      <w:r w:rsidR="001C2DBC">
        <w:rPr>
          <w:rFonts w:asciiTheme="majorHAnsi" w:hAnsiTheme="majorHAnsi"/>
          <w:bCs/>
          <w:sz w:val="22"/>
          <w:szCs w:val="22"/>
        </w:rPr>
        <w:t xml:space="preserve"> som er aktuelt før det. Sesongen skulle ha startet i mai., men regner med at den blir utsatt. </w:t>
      </w:r>
    </w:p>
    <w:p w14:paraId="7C0C47CD" w14:textId="2DE80CFE" w:rsidR="00C33C10" w:rsidRDefault="001C2DBC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Innebandy: Ikke så berørt fordi</w:t>
      </w:r>
      <w:r w:rsidR="00C33C10">
        <w:rPr>
          <w:rFonts w:asciiTheme="majorHAnsi" w:hAnsiTheme="majorHAnsi"/>
          <w:bCs/>
          <w:sz w:val="22"/>
          <w:szCs w:val="22"/>
        </w:rPr>
        <w:t xml:space="preserve"> sesongen </w:t>
      </w:r>
      <w:r>
        <w:rPr>
          <w:rFonts w:asciiTheme="majorHAnsi" w:hAnsiTheme="majorHAnsi"/>
          <w:bCs/>
          <w:sz w:val="22"/>
          <w:szCs w:val="22"/>
        </w:rPr>
        <w:t xml:space="preserve">er </w:t>
      </w:r>
      <w:r w:rsidR="00C33C10">
        <w:rPr>
          <w:rFonts w:asciiTheme="majorHAnsi" w:hAnsiTheme="majorHAnsi"/>
          <w:bCs/>
          <w:sz w:val="22"/>
          <w:szCs w:val="22"/>
        </w:rPr>
        <w:t xml:space="preserve">slutt, forbundet planlegger for oppstart nest sesong, kan trene etter </w:t>
      </w:r>
      <w:proofErr w:type="spellStart"/>
      <w:r w:rsidR="00C33C10">
        <w:rPr>
          <w:rFonts w:asciiTheme="majorHAnsi" w:hAnsiTheme="majorHAnsi"/>
          <w:bCs/>
          <w:sz w:val="22"/>
          <w:szCs w:val="22"/>
        </w:rPr>
        <w:t>FHI</w:t>
      </w:r>
      <w:proofErr w:type="spellEnd"/>
      <w:r w:rsidR="00C33C10">
        <w:rPr>
          <w:rFonts w:asciiTheme="majorHAnsi" w:hAnsiTheme="majorHAnsi"/>
          <w:bCs/>
          <w:sz w:val="22"/>
          <w:szCs w:val="22"/>
        </w:rPr>
        <w:t xml:space="preserve"> sine retningslinjer, men hallen </w:t>
      </w:r>
      <w:r>
        <w:rPr>
          <w:rFonts w:asciiTheme="majorHAnsi" w:hAnsiTheme="majorHAnsi"/>
          <w:bCs/>
          <w:sz w:val="22"/>
          <w:szCs w:val="22"/>
        </w:rPr>
        <w:t xml:space="preserve">er </w:t>
      </w:r>
      <w:r w:rsidR="00C33C10">
        <w:rPr>
          <w:rFonts w:asciiTheme="majorHAnsi" w:hAnsiTheme="majorHAnsi"/>
          <w:bCs/>
          <w:sz w:val="22"/>
          <w:szCs w:val="22"/>
        </w:rPr>
        <w:t xml:space="preserve">stengt. Skal ha medlemsmøte rett over sommeren, </w:t>
      </w:r>
      <w:r>
        <w:rPr>
          <w:rFonts w:asciiTheme="majorHAnsi" w:hAnsiTheme="majorHAnsi"/>
          <w:bCs/>
          <w:sz w:val="22"/>
          <w:szCs w:val="22"/>
        </w:rPr>
        <w:t xml:space="preserve">skal </w:t>
      </w:r>
      <w:r w:rsidR="00C33C10">
        <w:rPr>
          <w:rFonts w:asciiTheme="majorHAnsi" w:hAnsiTheme="majorHAnsi"/>
          <w:bCs/>
          <w:sz w:val="22"/>
          <w:szCs w:val="22"/>
        </w:rPr>
        <w:t xml:space="preserve">høre om </w:t>
      </w:r>
      <w:proofErr w:type="spellStart"/>
      <w:r w:rsidR="00C33C10">
        <w:rPr>
          <w:rFonts w:asciiTheme="majorHAnsi" w:hAnsiTheme="majorHAnsi"/>
          <w:bCs/>
          <w:sz w:val="22"/>
          <w:szCs w:val="22"/>
        </w:rPr>
        <w:t>miniene</w:t>
      </w:r>
      <w:proofErr w:type="spellEnd"/>
      <w:r w:rsidR="00C33C10">
        <w:rPr>
          <w:rFonts w:asciiTheme="majorHAnsi" w:hAnsiTheme="majorHAnsi"/>
          <w:bCs/>
          <w:sz w:val="22"/>
          <w:szCs w:val="22"/>
        </w:rPr>
        <w:t xml:space="preserve"> skal finne på noe</w:t>
      </w:r>
      <w:r>
        <w:rPr>
          <w:rFonts w:asciiTheme="majorHAnsi" w:hAnsiTheme="majorHAnsi"/>
          <w:bCs/>
          <w:sz w:val="22"/>
          <w:szCs w:val="22"/>
        </w:rPr>
        <w:t xml:space="preserve"> før sommeren for å ikke miste kontakten med innebandy helt</w:t>
      </w:r>
      <w:r w:rsidR="00C33C10">
        <w:rPr>
          <w:rFonts w:asciiTheme="majorHAnsi" w:hAnsiTheme="majorHAnsi"/>
          <w:bCs/>
          <w:sz w:val="22"/>
          <w:szCs w:val="22"/>
        </w:rPr>
        <w:t xml:space="preserve">. </w:t>
      </w:r>
    </w:p>
    <w:p w14:paraId="43F53F6C" w14:textId="0DAE8E54" w:rsidR="00C33C10" w:rsidRDefault="00C33C10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Quidditch: All aktivitet stanset, </w:t>
      </w:r>
      <w:r w:rsidR="001C2DBC">
        <w:rPr>
          <w:rFonts w:asciiTheme="majorHAnsi" w:hAnsiTheme="majorHAnsi"/>
          <w:bCs/>
          <w:sz w:val="22"/>
          <w:szCs w:val="22"/>
        </w:rPr>
        <w:t xml:space="preserve">ingen foreløpig planer om å ta den opp igjen, </w:t>
      </w:r>
      <w:r>
        <w:rPr>
          <w:rFonts w:asciiTheme="majorHAnsi" w:hAnsiTheme="majorHAnsi"/>
          <w:bCs/>
          <w:sz w:val="22"/>
          <w:szCs w:val="22"/>
        </w:rPr>
        <w:t>ingen økonomiske problemer.</w:t>
      </w:r>
    </w:p>
    <w:p w14:paraId="31A153F4" w14:textId="52A0DAA1" w:rsidR="00C33C10" w:rsidRDefault="00C33C10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Landhockey: </w:t>
      </w:r>
      <w:r w:rsidR="00FC7656">
        <w:rPr>
          <w:rFonts w:asciiTheme="majorHAnsi" w:hAnsiTheme="majorHAnsi"/>
          <w:bCs/>
          <w:sz w:val="22"/>
          <w:szCs w:val="22"/>
        </w:rPr>
        <w:t>Ingen aktivitet</w:t>
      </w:r>
      <w:r w:rsidR="001C2DBC">
        <w:rPr>
          <w:rFonts w:asciiTheme="majorHAnsi" w:hAnsiTheme="majorHAnsi"/>
          <w:bCs/>
          <w:sz w:val="22"/>
          <w:szCs w:val="22"/>
        </w:rPr>
        <w:t xml:space="preserve"> pt</w:t>
      </w:r>
      <w:r w:rsidR="00FC7656">
        <w:rPr>
          <w:rFonts w:asciiTheme="majorHAnsi" w:hAnsiTheme="majorHAnsi"/>
          <w:bCs/>
          <w:sz w:val="22"/>
          <w:szCs w:val="22"/>
        </w:rPr>
        <w:t xml:space="preserve">, samme utfordringer som fotball men i mindre skala. </w:t>
      </w:r>
      <w:r w:rsidR="001C2DBC">
        <w:rPr>
          <w:rFonts w:asciiTheme="majorHAnsi" w:hAnsiTheme="majorHAnsi"/>
          <w:bCs/>
          <w:sz w:val="22"/>
          <w:szCs w:val="22"/>
        </w:rPr>
        <w:t>Vil p</w:t>
      </w:r>
      <w:r w:rsidR="00FC7656">
        <w:rPr>
          <w:rFonts w:asciiTheme="majorHAnsi" w:hAnsiTheme="majorHAnsi"/>
          <w:bCs/>
          <w:sz w:val="22"/>
          <w:szCs w:val="22"/>
        </w:rPr>
        <w:t xml:space="preserve">røve å </w:t>
      </w:r>
      <w:r w:rsidR="001C2DBC">
        <w:rPr>
          <w:rFonts w:asciiTheme="majorHAnsi" w:hAnsiTheme="majorHAnsi"/>
          <w:bCs/>
          <w:sz w:val="22"/>
          <w:szCs w:val="22"/>
        </w:rPr>
        <w:t xml:space="preserve">gå i gang med treningen for alle, </w:t>
      </w:r>
      <w:r w:rsidR="00FC7656">
        <w:rPr>
          <w:rFonts w:asciiTheme="majorHAnsi" w:hAnsiTheme="majorHAnsi"/>
          <w:bCs/>
          <w:sz w:val="22"/>
          <w:szCs w:val="22"/>
        </w:rPr>
        <w:t xml:space="preserve">trene 4 barn og 1 voksen, dele opp gruppa, alle ta med kølle og </w:t>
      </w:r>
      <w:r w:rsidR="001C2DBC">
        <w:rPr>
          <w:rFonts w:asciiTheme="majorHAnsi" w:hAnsiTheme="majorHAnsi"/>
          <w:bCs/>
          <w:sz w:val="22"/>
          <w:szCs w:val="22"/>
        </w:rPr>
        <w:t>ball hjem</w:t>
      </w:r>
      <w:r w:rsidR="00FC7656">
        <w:rPr>
          <w:rFonts w:asciiTheme="majorHAnsi" w:hAnsiTheme="majorHAnsi"/>
          <w:bCs/>
          <w:sz w:val="22"/>
          <w:szCs w:val="22"/>
        </w:rPr>
        <w:t xml:space="preserve">, trenger bane å trene på man 18-20 fom etter påske. </w:t>
      </w:r>
    </w:p>
    <w:p w14:paraId="227A1920" w14:textId="6B560100" w:rsidR="00FC7656" w:rsidRDefault="00FC7656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Bandy: Håper å bli lite berørt. </w:t>
      </w:r>
    </w:p>
    <w:p w14:paraId="41229C7E" w14:textId="3F11BF76" w:rsidR="00FC7656" w:rsidRDefault="00FC7656" w:rsidP="00FC7656">
      <w:pPr>
        <w:pStyle w:val="Listeavsnitt"/>
        <w:numPr>
          <w:ilvl w:val="0"/>
          <w:numId w:val="1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Bryting: Vurderer trening ute</w:t>
      </w:r>
      <w:r w:rsidR="001C2DBC">
        <w:rPr>
          <w:rFonts w:asciiTheme="majorHAnsi" w:hAnsiTheme="majorHAnsi"/>
          <w:bCs/>
          <w:sz w:val="22"/>
          <w:szCs w:val="22"/>
        </w:rPr>
        <w:t>, Bjølsenhallen er stengt</w:t>
      </w:r>
      <w:r>
        <w:rPr>
          <w:rFonts w:asciiTheme="majorHAnsi" w:hAnsiTheme="majorHAnsi"/>
          <w:bCs/>
          <w:sz w:val="22"/>
          <w:szCs w:val="22"/>
        </w:rPr>
        <w:t xml:space="preserve">. Forbundet </w:t>
      </w:r>
      <w:r w:rsidR="001C2DBC">
        <w:rPr>
          <w:rFonts w:asciiTheme="majorHAnsi" w:hAnsiTheme="majorHAnsi"/>
          <w:bCs/>
          <w:sz w:val="22"/>
          <w:szCs w:val="22"/>
        </w:rPr>
        <w:t xml:space="preserve">har </w:t>
      </w:r>
      <w:r>
        <w:rPr>
          <w:rFonts w:asciiTheme="majorHAnsi" w:hAnsiTheme="majorHAnsi"/>
          <w:bCs/>
          <w:sz w:val="22"/>
          <w:szCs w:val="22"/>
        </w:rPr>
        <w:t xml:space="preserve">ikke åpnet for aktivitet, er kontaktsport. </w:t>
      </w:r>
    </w:p>
    <w:p w14:paraId="2BEEE9AC" w14:textId="77777777" w:rsidR="0063126A" w:rsidRPr="009B0734" w:rsidRDefault="0063126A" w:rsidP="0063126A">
      <w:pPr>
        <w:pStyle w:val="Listeavsnitt"/>
        <w:tabs>
          <w:tab w:val="left" w:pos="1134"/>
          <w:tab w:val="left" w:pos="1560"/>
        </w:tabs>
        <w:ind w:left="1571"/>
        <w:rPr>
          <w:rFonts w:asciiTheme="majorHAnsi" w:hAnsiTheme="majorHAnsi"/>
          <w:bCs/>
          <w:sz w:val="22"/>
          <w:szCs w:val="22"/>
        </w:rPr>
      </w:pPr>
    </w:p>
    <w:p w14:paraId="40DB1ABD" w14:textId="77777777" w:rsidR="00AB5040" w:rsidRDefault="00AB5040" w:rsidP="00AB5040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0" w:history="1">
        <w:r w:rsidRPr="0063126A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Hva slags aktivitet får vi til å starte innenfor de nye retningslinjene</w:t>
        </w:r>
      </w:hyperlink>
      <w:r w:rsidRPr="0063126A">
        <w:rPr>
          <w:rFonts w:asciiTheme="majorHAnsi" w:hAnsiTheme="majorHAnsi"/>
          <w:bCs/>
          <w:sz w:val="22"/>
          <w:szCs w:val="22"/>
        </w:rPr>
        <w:t xml:space="preserve"> (</w:t>
      </w:r>
      <w:r w:rsidRPr="009B0734">
        <w:rPr>
          <w:rFonts w:asciiTheme="majorHAnsi" w:hAnsiTheme="majorHAnsi"/>
          <w:bCs/>
          <w:sz w:val="22"/>
          <w:szCs w:val="22"/>
        </w:rPr>
        <w:t>ta med regler fra ditt forbund)?</w:t>
      </w:r>
    </w:p>
    <w:p w14:paraId="309DAE3C" w14:textId="77777777" w:rsidR="00AB5040" w:rsidRPr="0063126A" w:rsidRDefault="00AB5040" w:rsidP="00AB5040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i/>
          <w:sz w:val="22"/>
          <w:szCs w:val="22"/>
        </w:rPr>
      </w:pPr>
      <w:r w:rsidRPr="0063126A">
        <w:rPr>
          <w:rFonts w:asciiTheme="majorHAnsi" w:hAnsiTheme="majorHAnsi"/>
          <w:bCs/>
          <w:i/>
          <w:sz w:val="22"/>
          <w:szCs w:val="22"/>
        </w:rPr>
        <w:t xml:space="preserve">Vedtak: </w:t>
      </w:r>
    </w:p>
    <w:p w14:paraId="2C320B04" w14:textId="77777777" w:rsidR="00AB5040" w:rsidRPr="00142A6E" w:rsidRDefault="00AB5040" w:rsidP="00AB5040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 w:rsidRPr="00142A6E">
        <w:rPr>
          <w:rFonts w:asciiTheme="majorHAnsi" w:hAnsiTheme="majorHAnsi"/>
          <w:bCs/>
          <w:sz w:val="22"/>
          <w:szCs w:val="22"/>
        </w:rPr>
        <w:t xml:space="preserve">Den enkelte avdeling/idrett bestemmer selv om de vil starte opp aktivitet, men det stilles to krav: </w:t>
      </w:r>
    </w:p>
    <w:p w14:paraId="16DD5C6A" w14:textId="77777777" w:rsidR="00AB5040" w:rsidRPr="00142A6E" w:rsidRDefault="00AB5040" w:rsidP="00AB5040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42A6E">
        <w:rPr>
          <w:rFonts w:asciiTheme="majorHAnsi" w:hAnsiTheme="majorHAnsi"/>
          <w:bCs/>
          <w:sz w:val="22"/>
          <w:szCs w:val="22"/>
        </w:rPr>
        <w:t xml:space="preserve">At all aktivitet skal forgå innenfor retningslinjene til Idrettsforbundet og den enkelte idretts særforbund. </w:t>
      </w:r>
    </w:p>
    <w:p w14:paraId="452F1EAE" w14:textId="77777777" w:rsidR="00AB5040" w:rsidRDefault="00AB5040" w:rsidP="00AB5040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42A6E">
        <w:rPr>
          <w:rFonts w:asciiTheme="majorHAnsi" w:hAnsiTheme="majorHAnsi"/>
          <w:bCs/>
          <w:sz w:val="22"/>
          <w:szCs w:val="22"/>
        </w:rPr>
        <w:t xml:space="preserve">At det før oppstart av aktivitet skal gjennomføres et info- møte med trenerne og sendes ut grundig informasjon til spillere og foreldre. </w:t>
      </w:r>
    </w:p>
    <w:p w14:paraId="2412331C" w14:textId="72EF283A" w:rsidR="00AB5040" w:rsidRPr="00AB5040" w:rsidRDefault="00AB5040" w:rsidP="001309D5">
      <w:pPr>
        <w:tabs>
          <w:tab w:val="left" w:pos="851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Det skal gjøs en ny vurdering </w:t>
      </w:r>
      <w:r w:rsidR="001309D5">
        <w:rPr>
          <w:rFonts w:asciiTheme="majorHAnsi" w:hAnsiTheme="majorHAnsi"/>
          <w:bCs/>
          <w:sz w:val="22"/>
          <w:szCs w:val="22"/>
        </w:rPr>
        <w:t xml:space="preserve">på møtet i ledergruppa 29. april, og på alle møtene deretter. 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3BB8E0B0" w14:textId="77777777" w:rsidR="00AB5040" w:rsidRDefault="00AB5040" w:rsidP="00AB5040">
      <w:pPr>
        <w:tabs>
          <w:tab w:val="left" w:pos="851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</w:p>
    <w:p w14:paraId="4B85232E" w14:textId="4DFCC9B4" w:rsidR="00AB5040" w:rsidRPr="001309D5" w:rsidRDefault="00AB5040" w:rsidP="001309D5">
      <w:pPr>
        <w:tabs>
          <w:tab w:val="left" w:pos="851"/>
          <w:tab w:val="left" w:pos="1560"/>
        </w:tabs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ab/>
      </w:r>
      <w:r w:rsidRPr="0063126A">
        <w:rPr>
          <w:rFonts w:asciiTheme="majorHAnsi" w:hAnsiTheme="majorHAnsi"/>
          <w:bCs/>
          <w:i/>
          <w:sz w:val="22"/>
          <w:szCs w:val="22"/>
        </w:rPr>
        <w:t>Oppsummering:</w:t>
      </w:r>
    </w:p>
    <w:p w14:paraId="4DA387C2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Landhockey – ønsker å prøve å komme i gang fra etter påske, trenger tid på bane. </w:t>
      </w:r>
    </w:p>
    <w:p w14:paraId="159BF479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Fotball – Ønsker å start opp for ungdom og senior fom etter påske, venter med barn og vurdere å gi dem noe på nett. </w:t>
      </w:r>
    </w:p>
    <w:p w14:paraId="1AFE7504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Quidditch – Ikke noe organisert enda. </w:t>
      </w:r>
    </w:p>
    <w:p w14:paraId="2EDBD0A1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Rugby – mulige løpegrupper og kondisjonstrening osv. </w:t>
      </w:r>
    </w:p>
    <w:p w14:paraId="41DF707A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Innebandy – Ikke starte opp før høsten. </w:t>
      </w:r>
    </w:p>
    <w:p w14:paraId="33EAD6CE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Bryting – Ønsker å prøve fysisk utetrening.</w:t>
      </w:r>
    </w:p>
    <w:p w14:paraId="533F788C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Bandy – Planlegger å starte treningen som normalt før oppstart av sesongen. </w:t>
      </w:r>
    </w:p>
    <w:p w14:paraId="45007949" w14:textId="77777777" w:rsidR="00AB5040" w:rsidRDefault="00AB5040" w:rsidP="00AB5040">
      <w:pPr>
        <w:pStyle w:val="Listeavsnitt"/>
        <w:numPr>
          <w:ilvl w:val="0"/>
          <w:numId w:val="1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Allidrett og turn – Avvente åpningen av barnehagene. </w:t>
      </w:r>
    </w:p>
    <w:p w14:paraId="4A2C8A0C" w14:textId="77777777" w:rsidR="00AB5040" w:rsidRDefault="00AB5040" w:rsidP="00AB5040">
      <w:pPr>
        <w:pStyle w:val="Listeavsnitt"/>
        <w:tabs>
          <w:tab w:val="left" w:pos="1134"/>
          <w:tab w:val="left" w:pos="1560"/>
        </w:tabs>
        <w:ind w:left="1571"/>
        <w:rPr>
          <w:rFonts w:asciiTheme="majorHAnsi" w:hAnsiTheme="majorHAnsi"/>
          <w:bCs/>
          <w:sz w:val="22"/>
          <w:szCs w:val="22"/>
        </w:rPr>
      </w:pPr>
    </w:p>
    <w:p w14:paraId="32D667D4" w14:textId="1625918A" w:rsidR="00AB5040" w:rsidRPr="001309D5" w:rsidRDefault="00AB5040" w:rsidP="00AB5040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Annet </w:t>
      </w:r>
    </w:p>
    <w:p w14:paraId="274E393B" w14:textId="7BE5B68A" w:rsidR="001309D5" w:rsidRDefault="001309D5" w:rsidP="001309D5">
      <w:pPr>
        <w:tabs>
          <w:tab w:val="left" w:pos="851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Vi har fått en forespørsel fra bydelen om vi kan lage noe aktivitet i påsken og etterpå for barn og ungdom. </w:t>
      </w:r>
    </w:p>
    <w:p w14:paraId="1C5A7381" w14:textId="7B435A9F" w:rsidR="001309D5" w:rsidRDefault="001309D5" w:rsidP="001309D5">
      <w:pPr>
        <w:tabs>
          <w:tab w:val="left" w:pos="851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Kafe Gram har tilbudt oss å jobbe dugnad på Gram- bilen på </w:t>
      </w:r>
      <w:proofErr w:type="spellStart"/>
      <w:r>
        <w:rPr>
          <w:rFonts w:asciiTheme="majorHAnsi" w:hAnsiTheme="majorHAnsi"/>
          <w:bCs/>
          <w:sz w:val="22"/>
          <w:szCs w:val="22"/>
        </w:rPr>
        <w:t>Myraløkka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fom nå og ut sommeren, vi får all fortjeneste på salg av varer vi kjøper til innkjøpspris av kafeen. </w:t>
      </w:r>
    </w:p>
    <w:p w14:paraId="1B5D399A" w14:textId="48A4DF7B" w:rsidR="001309D5" w:rsidRPr="00BD72B5" w:rsidRDefault="001309D5" w:rsidP="001309D5">
      <w:pPr>
        <w:tabs>
          <w:tab w:val="left" w:pos="851"/>
          <w:tab w:val="left" w:pos="1560"/>
        </w:tabs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BD72B5">
        <w:rPr>
          <w:rFonts w:asciiTheme="majorHAnsi" w:hAnsiTheme="majorHAnsi"/>
          <w:bCs/>
          <w:i/>
          <w:sz w:val="22"/>
          <w:szCs w:val="22"/>
        </w:rPr>
        <w:t xml:space="preserve">Vedtak: </w:t>
      </w:r>
    </w:p>
    <w:p w14:paraId="2358E1F0" w14:textId="5CEFEF45" w:rsidR="001309D5" w:rsidRPr="001309D5" w:rsidRDefault="001309D5" w:rsidP="001309D5">
      <w:pPr>
        <w:pStyle w:val="Listeavsnitt"/>
        <w:numPr>
          <w:ilvl w:val="1"/>
          <w:numId w:val="17"/>
        </w:numPr>
        <w:tabs>
          <w:tab w:val="left" w:pos="851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309D5">
        <w:rPr>
          <w:rFonts w:asciiTheme="majorHAnsi" w:hAnsiTheme="majorHAnsi"/>
          <w:bCs/>
          <w:sz w:val="22"/>
          <w:szCs w:val="22"/>
        </w:rPr>
        <w:t xml:space="preserve">Vi kan kun tilby aktivitet innenfor smittevernreglene og da blir det for mindre grupper av barn og med behov for assistanse av flere voksne fra bydelen. </w:t>
      </w:r>
      <w:r>
        <w:rPr>
          <w:rFonts w:asciiTheme="majorHAnsi" w:hAnsiTheme="majorHAnsi"/>
          <w:bCs/>
          <w:sz w:val="22"/>
          <w:szCs w:val="22"/>
        </w:rPr>
        <w:t>DL skal se om det finnes frivillig trener blant medlemm</w:t>
      </w:r>
      <w:r w:rsidR="00BD72B5">
        <w:rPr>
          <w:rFonts w:asciiTheme="majorHAnsi" w:hAnsiTheme="majorHAnsi"/>
          <w:bCs/>
          <w:sz w:val="22"/>
          <w:szCs w:val="22"/>
        </w:rPr>
        <w:t>e</w:t>
      </w:r>
      <w:r>
        <w:rPr>
          <w:rFonts w:asciiTheme="majorHAnsi" w:hAnsiTheme="majorHAnsi"/>
          <w:bCs/>
          <w:sz w:val="22"/>
          <w:szCs w:val="22"/>
        </w:rPr>
        <w:t xml:space="preserve">ne og høre med bydelen om opplegget er interessant. </w:t>
      </w:r>
    </w:p>
    <w:p w14:paraId="29B8D52A" w14:textId="665E2C97" w:rsidR="00AB5040" w:rsidRPr="001309D5" w:rsidRDefault="001309D5" w:rsidP="001309D5">
      <w:pPr>
        <w:pStyle w:val="Listeavsnitt"/>
        <w:numPr>
          <w:ilvl w:val="1"/>
          <w:numId w:val="17"/>
        </w:numPr>
        <w:tabs>
          <w:tab w:val="left" w:pos="851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1309D5">
        <w:rPr>
          <w:rFonts w:asciiTheme="majorHAnsi" w:hAnsiTheme="majorHAnsi"/>
          <w:bCs/>
          <w:sz w:val="22"/>
          <w:szCs w:val="22"/>
        </w:rPr>
        <w:t xml:space="preserve">Vi ønsker å test ut dugnaden for Gram Kafe en helg. </w:t>
      </w:r>
      <w:r w:rsidR="00AB5040" w:rsidRPr="001309D5">
        <w:rPr>
          <w:rFonts w:asciiTheme="majorHAnsi" w:hAnsiTheme="majorHAnsi"/>
          <w:bCs/>
          <w:sz w:val="22"/>
          <w:szCs w:val="22"/>
        </w:rPr>
        <w:t xml:space="preserve"> </w:t>
      </w:r>
    </w:p>
    <w:p w14:paraId="3FA098EC" w14:textId="77777777" w:rsidR="00B40CD2" w:rsidRPr="00FC7656" w:rsidRDefault="00B40CD2" w:rsidP="00FC7656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</w:p>
    <w:p w14:paraId="5A0C1616" w14:textId="07EB6C1D" w:rsidR="00AF75FE" w:rsidRPr="009B0734" w:rsidRDefault="008F7BF9" w:rsidP="00AF75FE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r w:rsidRPr="009B0734">
        <w:rPr>
          <w:rFonts w:asciiTheme="majorHAnsi" w:hAnsiTheme="majorHAnsi"/>
          <w:b/>
          <w:sz w:val="22"/>
          <w:szCs w:val="22"/>
        </w:rPr>
        <w:t>Digitalt årsmøte 23. april kl. 18</w:t>
      </w:r>
    </w:p>
    <w:p w14:paraId="31CEF6A2" w14:textId="77777777" w:rsidR="00620841" w:rsidRDefault="001C2DBC" w:rsidP="00620841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1" w:history="1">
        <w:r w:rsidR="00697D72"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Generell gjennomgang av årsmøtepapirene</w:t>
        </w:r>
      </w:hyperlink>
      <w:r w:rsidR="00697D72" w:rsidRPr="009B0734">
        <w:rPr>
          <w:rFonts w:asciiTheme="majorHAnsi" w:hAnsiTheme="majorHAnsi"/>
          <w:bCs/>
          <w:sz w:val="22"/>
          <w:szCs w:val="22"/>
        </w:rPr>
        <w:t xml:space="preserve"> (Feil? Mangler?)</w:t>
      </w:r>
    </w:p>
    <w:p w14:paraId="7BBB0C4B" w14:textId="77777777" w:rsidR="00BD72B5" w:rsidRPr="00BD72B5" w:rsidRDefault="00BD72B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i/>
          <w:sz w:val="22"/>
          <w:szCs w:val="22"/>
        </w:rPr>
      </w:pPr>
      <w:r w:rsidRPr="00BD72B5">
        <w:rPr>
          <w:rFonts w:asciiTheme="majorHAnsi" w:hAnsiTheme="majorHAnsi"/>
          <w:bCs/>
          <w:i/>
          <w:sz w:val="22"/>
          <w:szCs w:val="22"/>
        </w:rPr>
        <w:t xml:space="preserve">Vedtak: </w:t>
      </w:r>
    </w:p>
    <w:p w14:paraId="3E7339EF" w14:textId="77777777" w:rsidR="00BD72B5" w:rsidRDefault="0013106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 w:rsidRPr="00620841">
        <w:rPr>
          <w:rFonts w:asciiTheme="majorHAnsi" w:hAnsiTheme="majorHAnsi"/>
          <w:bCs/>
          <w:sz w:val="22"/>
          <w:szCs w:val="22"/>
        </w:rPr>
        <w:t xml:space="preserve">Avdelingene må mobilisere til </w:t>
      </w:r>
      <w:r w:rsidR="00BD72B5">
        <w:rPr>
          <w:rFonts w:asciiTheme="majorHAnsi" w:hAnsiTheme="majorHAnsi"/>
          <w:bCs/>
          <w:sz w:val="22"/>
          <w:szCs w:val="22"/>
        </w:rPr>
        <w:t xml:space="preserve">sine medlemmer til å møte opp på årsmøtet. </w:t>
      </w:r>
    </w:p>
    <w:p w14:paraId="10059EFC" w14:textId="25705193" w:rsidR="00131065" w:rsidRPr="00620841" w:rsidRDefault="00BD72B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Avdelingene skal gå gjennom årsmøtepapirene og sjekk at det som står om egen avdeling er riktig. </w:t>
      </w:r>
    </w:p>
    <w:p w14:paraId="0E7916A8" w14:textId="77777777" w:rsidR="00131065" w:rsidRPr="009B0734" w:rsidRDefault="00131065" w:rsidP="00131065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</w:p>
    <w:p w14:paraId="305639D5" w14:textId="77777777" w:rsidR="00131065" w:rsidRPr="00131065" w:rsidRDefault="001C2DBC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2" w:history="1">
        <w:r w:rsidR="008F7BF9"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Diskutere forslaget til organisasjonsplan</w:t>
        </w:r>
      </w:hyperlink>
      <w:r w:rsidR="008F7BF9" w:rsidRPr="009B0734">
        <w:rPr>
          <w:rFonts w:asciiTheme="majorHAnsi" w:hAnsiTheme="majorHAnsi"/>
          <w:sz w:val="22"/>
          <w:szCs w:val="22"/>
        </w:rPr>
        <w:t xml:space="preserve"> </w:t>
      </w:r>
      <w:r w:rsidR="00697D72" w:rsidRPr="009B0734">
        <w:rPr>
          <w:rFonts w:asciiTheme="majorHAnsi" w:hAnsiTheme="majorHAnsi"/>
          <w:sz w:val="22"/>
          <w:szCs w:val="22"/>
        </w:rPr>
        <w:t>(forslaget innebærer flere krav til avdelingene/idrettene).</w:t>
      </w:r>
    </w:p>
    <w:p w14:paraId="1E95A355" w14:textId="77777777" w:rsidR="00BD72B5" w:rsidRPr="00BD72B5" w:rsidRDefault="00BD72B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i/>
          <w:sz w:val="22"/>
          <w:szCs w:val="22"/>
        </w:rPr>
      </w:pPr>
      <w:r w:rsidRPr="00BD72B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567B20D2" w14:textId="3D7558B6" w:rsidR="00BD72B5" w:rsidRDefault="00BD72B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Ledergruppa støtter forslaget til årsplan med en endring: </w:t>
      </w:r>
    </w:p>
    <w:p w14:paraId="249FF784" w14:textId="7E738C6A" w:rsidR="00620841" w:rsidRDefault="00BD72B5" w:rsidP="00620841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Antall AU- medlemmer skal tilpasses antall medlemmer i idretten. </w:t>
      </w:r>
    </w:p>
    <w:p w14:paraId="11CF122A" w14:textId="76F56576" w:rsidR="008F7BF9" w:rsidRPr="009B0734" w:rsidRDefault="008F7BF9" w:rsidP="00131065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</w:p>
    <w:p w14:paraId="0971FA49" w14:textId="694517B5" w:rsidR="00A24786" w:rsidRPr="00131065" w:rsidRDefault="001C2DBC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3" w:history="1">
        <w:r w:rsidR="008F7BF9"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Siste gjennomgang av budsjettet 2020</w:t>
        </w:r>
      </w:hyperlink>
      <w:r w:rsidR="008F7BF9" w:rsidRPr="009B0734">
        <w:rPr>
          <w:rFonts w:asciiTheme="majorHAnsi" w:hAnsiTheme="majorHAnsi"/>
          <w:sz w:val="22"/>
          <w:szCs w:val="22"/>
        </w:rPr>
        <w:t xml:space="preserve"> </w:t>
      </w:r>
      <w:r w:rsidR="00697D72" w:rsidRPr="009B0734">
        <w:rPr>
          <w:rFonts w:asciiTheme="majorHAnsi" w:hAnsiTheme="majorHAnsi"/>
          <w:sz w:val="22"/>
          <w:szCs w:val="22"/>
        </w:rPr>
        <w:t xml:space="preserve">(styret ber om kutt i kostnader + kutt i inntekter fra </w:t>
      </w:r>
      <w:proofErr w:type="spellStart"/>
      <w:r w:rsidR="00697D72" w:rsidRPr="009B0734">
        <w:rPr>
          <w:rFonts w:asciiTheme="majorHAnsi" w:hAnsiTheme="majorHAnsi"/>
          <w:sz w:val="22"/>
          <w:szCs w:val="22"/>
        </w:rPr>
        <w:t>treningsavg</w:t>
      </w:r>
      <w:proofErr w:type="spellEnd"/>
      <w:r w:rsidR="00697D72" w:rsidRPr="009B0734">
        <w:rPr>
          <w:rFonts w:asciiTheme="majorHAnsi" w:hAnsiTheme="majorHAnsi"/>
          <w:sz w:val="22"/>
          <w:szCs w:val="22"/>
        </w:rPr>
        <w:t>.</w:t>
      </w:r>
      <w:r w:rsidR="00620841">
        <w:rPr>
          <w:rFonts w:asciiTheme="majorHAnsi" w:hAnsiTheme="majorHAnsi"/>
          <w:sz w:val="22"/>
          <w:szCs w:val="22"/>
        </w:rPr>
        <w:t>)</w:t>
      </w:r>
      <w:r w:rsidR="00697D72" w:rsidRPr="009B0734">
        <w:rPr>
          <w:rFonts w:asciiTheme="majorHAnsi" w:hAnsiTheme="majorHAnsi"/>
          <w:sz w:val="22"/>
          <w:szCs w:val="22"/>
        </w:rPr>
        <w:t xml:space="preserve"> </w:t>
      </w:r>
    </w:p>
    <w:p w14:paraId="31DEB07A" w14:textId="700EF06A" w:rsidR="00BD72B5" w:rsidRPr="00BD72B5" w:rsidRDefault="00BD72B5" w:rsidP="00131065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i/>
          <w:sz w:val="22"/>
          <w:szCs w:val="22"/>
        </w:rPr>
      </w:pPr>
      <w:r w:rsidRPr="00BD72B5">
        <w:rPr>
          <w:rFonts w:asciiTheme="majorHAnsi" w:hAnsiTheme="majorHAnsi"/>
          <w:bCs/>
          <w:i/>
          <w:sz w:val="22"/>
          <w:szCs w:val="22"/>
        </w:rPr>
        <w:t xml:space="preserve">Vedtak: </w:t>
      </w:r>
    </w:p>
    <w:p w14:paraId="3F424BD7" w14:textId="4724F670" w:rsidR="00131065" w:rsidRDefault="00633B0C" w:rsidP="00131065">
      <w:pPr>
        <w:pStyle w:val="Listeavsnitt"/>
        <w:tabs>
          <w:tab w:val="left" w:pos="1134"/>
          <w:tab w:val="left" w:pos="1560"/>
        </w:tabs>
        <w:ind w:left="851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Avdelingene skal gå gjennom budsjettet sitt en gang til: </w:t>
      </w:r>
    </w:p>
    <w:p w14:paraId="6826FF18" w14:textId="013AA336" w:rsidR="00633B0C" w:rsidRDefault="00633B0C" w:rsidP="00633B0C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Kutte kostnader der det er mulig. </w:t>
      </w:r>
    </w:p>
    <w:p w14:paraId="0ABDD008" w14:textId="082A0886" w:rsidR="00633B0C" w:rsidRDefault="00633B0C" w:rsidP="00633B0C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Vurdere å kutte inntektene fra teningsavgifter</w:t>
      </w:r>
      <w:r w:rsidR="00BD72B5">
        <w:rPr>
          <w:rFonts w:asciiTheme="majorHAnsi" w:hAnsiTheme="majorHAnsi"/>
          <w:bCs/>
          <w:sz w:val="22"/>
          <w:szCs w:val="22"/>
        </w:rPr>
        <w:t xml:space="preserve"> med nye 10%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1283CF8C" w14:textId="500E3B97" w:rsidR="00633B0C" w:rsidRDefault="00633B0C" w:rsidP="00633B0C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Lage alternativ plan for tap ved arrange</w:t>
      </w:r>
      <w:r w:rsidR="00BD72B5">
        <w:rPr>
          <w:rFonts w:asciiTheme="majorHAnsi" w:hAnsiTheme="majorHAnsi"/>
          <w:bCs/>
          <w:sz w:val="22"/>
          <w:szCs w:val="22"/>
        </w:rPr>
        <w:t>menter og dugnader og lignende.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57B8C23D" w14:textId="32ED147F" w:rsidR="00633B0C" w:rsidRPr="00633B0C" w:rsidRDefault="00633B0C" w:rsidP="00633B0C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Frist </w:t>
      </w:r>
      <w:r w:rsidR="00BD72B5">
        <w:rPr>
          <w:rFonts w:asciiTheme="majorHAnsi" w:hAnsiTheme="majorHAnsi"/>
          <w:bCs/>
          <w:sz w:val="22"/>
          <w:szCs w:val="22"/>
        </w:rPr>
        <w:t xml:space="preserve">for revidering er </w:t>
      </w:r>
      <w:r>
        <w:rPr>
          <w:rFonts w:asciiTheme="majorHAnsi" w:hAnsiTheme="majorHAnsi"/>
          <w:bCs/>
          <w:sz w:val="22"/>
          <w:szCs w:val="22"/>
        </w:rPr>
        <w:t xml:space="preserve">14/4 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2EF4D7E2" w14:textId="020AC562" w:rsidR="00316738" w:rsidRPr="00316738" w:rsidRDefault="0031673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16738">
        <w:rPr>
          <w:rFonts w:ascii="Calibri" w:eastAsia="Calibri" w:hAnsi="Calibri" w:cs="Calibri"/>
          <w:color w:val="000000"/>
          <w:sz w:val="22"/>
          <w:szCs w:val="22"/>
        </w:rPr>
        <w:t>Sagene IF sykkel – Veien videre for sykkelgruppa? Notat vedlagt.</w:t>
      </w:r>
    </w:p>
    <w:p w14:paraId="13DACB50" w14:textId="6C7DB1D0" w:rsidR="009B0734" w:rsidRPr="009B0734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9B0734"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Faktura for treningsavgift</w:t>
        </w:r>
      </w:hyperlink>
      <w:r w:rsidR="009B0734" w:rsidRPr="009B0734">
        <w:rPr>
          <w:rFonts w:asciiTheme="majorHAnsi" w:hAnsiTheme="majorHAnsi"/>
          <w:sz w:val="22"/>
          <w:szCs w:val="22"/>
        </w:rPr>
        <w:t xml:space="preserve"> – Et endt ut til alle som skal ha. </w:t>
      </w:r>
    </w:p>
    <w:p w14:paraId="35B9EFDB" w14:textId="40C6419B" w:rsidR="007F6764" w:rsidRPr="007F6764" w:rsidRDefault="007F676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Behovsplan for idrett og friluftsliv på høring – frist 17. april. </w:t>
      </w:r>
    </w:p>
    <w:p w14:paraId="731E65A0" w14:textId="3702D9EB" w:rsidR="00414369" w:rsidRPr="00AB4775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765E19">
        <w:rPr>
          <w:rStyle w:val="Hyperkobling"/>
          <w:rFonts w:asciiTheme="majorHAnsi" w:hAnsiTheme="majorHAnsi"/>
          <w:color w:val="auto"/>
          <w:sz w:val="22"/>
          <w:szCs w:val="22"/>
        </w:rPr>
        <w:t>- Endelig</w:t>
      </w:r>
    </w:p>
    <w:p w14:paraId="702DA482" w14:textId="77777777" w:rsidR="00414369" w:rsidRPr="00D27A1E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1C2DB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4C38126B" w14:textId="77777777" w:rsidR="00BD72B5" w:rsidRDefault="00BD72B5" w:rsidP="00BD72B5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lastRenderedPageBreak/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61EFC6AB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63126A">
        <w:rPr>
          <w:rFonts w:asciiTheme="majorHAnsi" w:hAnsiTheme="majorHAnsi"/>
          <w:sz w:val="22"/>
          <w:szCs w:val="22"/>
        </w:rPr>
        <w:t xml:space="preserve">29. april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1C2DB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0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4BC808B" w:rsidR="0070111F" w:rsidRPr="009B0734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</w:p>
    <w:sectPr w:rsidR="0070111F" w:rsidRPr="009B0734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BE70" w14:textId="77777777" w:rsidR="001309D5" w:rsidRDefault="001309D5" w:rsidP="00297B4D">
      <w:r>
        <w:separator/>
      </w:r>
    </w:p>
  </w:endnote>
  <w:endnote w:type="continuationSeparator" w:id="0">
    <w:p w14:paraId="11137E8D" w14:textId="77777777" w:rsidR="001309D5" w:rsidRDefault="001309D5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7EA1" w14:textId="77777777" w:rsidR="001309D5" w:rsidRDefault="001309D5" w:rsidP="00297B4D">
      <w:r>
        <w:separator/>
      </w:r>
    </w:p>
  </w:footnote>
  <w:footnote w:type="continuationSeparator" w:id="0">
    <w:p w14:paraId="430351A1" w14:textId="77777777" w:rsidR="001309D5" w:rsidRDefault="001309D5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D0A"/>
    <w:multiLevelType w:val="hybridMultilevel"/>
    <w:tmpl w:val="E5FC930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83D36"/>
    <w:multiLevelType w:val="hybridMultilevel"/>
    <w:tmpl w:val="FD8800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1E416B"/>
    <w:multiLevelType w:val="hybridMultilevel"/>
    <w:tmpl w:val="D6C4A3F6"/>
    <w:lvl w:ilvl="0" w:tplc="D354D1A0">
      <w:start w:val="15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3614"/>
    <w:multiLevelType w:val="hybridMultilevel"/>
    <w:tmpl w:val="CE1C807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CD361E6"/>
    <w:multiLevelType w:val="hybridMultilevel"/>
    <w:tmpl w:val="EC3C60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1B7B7F"/>
    <w:multiLevelType w:val="multilevel"/>
    <w:tmpl w:val="A6FE0EEC"/>
    <w:lvl w:ilvl="0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4FB5"/>
    <w:multiLevelType w:val="hybridMultilevel"/>
    <w:tmpl w:val="04F8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60B4A"/>
    <w:multiLevelType w:val="hybridMultilevel"/>
    <w:tmpl w:val="B40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05F5"/>
    <w:multiLevelType w:val="hybridMultilevel"/>
    <w:tmpl w:val="59CED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153AAF"/>
    <w:multiLevelType w:val="hybridMultilevel"/>
    <w:tmpl w:val="10EA35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86453A6"/>
    <w:multiLevelType w:val="hybridMultilevel"/>
    <w:tmpl w:val="99C803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95B637D"/>
    <w:multiLevelType w:val="hybridMultilevel"/>
    <w:tmpl w:val="E7B46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2DBC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16738"/>
    <w:rsid w:val="00326E8D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5F743C"/>
    <w:rsid w:val="00600DE3"/>
    <w:rsid w:val="0060182B"/>
    <w:rsid w:val="00602864"/>
    <w:rsid w:val="00605222"/>
    <w:rsid w:val="00611D68"/>
    <w:rsid w:val="00620841"/>
    <w:rsid w:val="00620DA5"/>
    <w:rsid w:val="006211EE"/>
    <w:rsid w:val="00621C09"/>
    <w:rsid w:val="00624E10"/>
    <w:rsid w:val="0063126A"/>
    <w:rsid w:val="00632B8D"/>
    <w:rsid w:val="00633B0C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65E19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B0734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5040"/>
    <w:rsid w:val="00AB7C83"/>
    <w:rsid w:val="00AC069E"/>
    <w:rsid w:val="00AC3792"/>
    <w:rsid w:val="00AC4876"/>
    <w:rsid w:val="00AD5E87"/>
    <w:rsid w:val="00AD7769"/>
    <w:rsid w:val="00AE03CB"/>
    <w:rsid w:val="00AE4337"/>
    <w:rsid w:val="00AF1B05"/>
    <w:rsid w:val="00AF243F"/>
    <w:rsid w:val="00AF4F55"/>
    <w:rsid w:val="00AF6FFE"/>
    <w:rsid w:val="00AF75FE"/>
    <w:rsid w:val="00B00E33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3C10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4DE5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37A89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656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geneif.no/b/informasjon-om-corona--situasjonen-i-sagene-if" TargetMode="External"/><Relationship Id="rId20" Type="http://schemas.openxmlformats.org/officeDocument/2006/relationships/hyperlink" Target="https://innsyn.pbe.oslo.kommune.no/saksinnsyn/casedet.asp?mode=&amp;caseno=201814722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drettsforbundet.no/nyheter/2020/NIFs-anbefaling-til-utovelse-av-idrettsaktivitet/" TargetMode="External"/><Relationship Id="rId11" Type="http://schemas.openxmlformats.org/officeDocument/2006/relationships/hyperlink" Target="https://sageneif.no/om-sagene-if/arsmotet/arsmotet-2020" TargetMode="External"/><Relationship Id="rId12" Type="http://schemas.openxmlformats.org/officeDocument/2006/relationships/hyperlink" Target="https://sageneif.no/om-sagene-if/arsmotet/arsmotet-2020" TargetMode="External"/><Relationship Id="rId13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sageneif.no/b/faktura-for-treningsavgift-2020" TargetMode="External"/><Relationship Id="rId15" Type="http://schemas.openxmlformats.org/officeDocument/2006/relationships/hyperlink" Target="https://docs.google.com/spreadsheets/d/1Hxrr1z-Wrfk1SkPpF57p7Op8CVxqWa949cFMw2X64Pk/edit?usp=sharing" TargetMode="External"/><Relationship Id="rId16" Type="http://schemas.openxmlformats.org/officeDocument/2006/relationships/hyperlink" Target="https://docs.google.com/spreadsheets/d/1ypn93g--YUq0gXwHLLSOxPmE7-Cb8RAGnxOcxr7edmk/edit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1062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10</cp:revision>
  <cp:lastPrinted>2017-12-08T19:19:00Z</cp:lastPrinted>
  <dcterms:created xsi:type="dcterms:W3CDTF">2020-04-06T21:09:00Z</dcterms:created>
  <dcterms:modified xsi:type="dcterms:W3CDTF">2020-04-17T16:08:00Z</dcterms:modified>
</cp:coreProperties>
</file>