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0DCE" w14:textId="1D94D04F" w:rsidR="00B0202D" w:rsidRDefault="00B515AF">
      <w:pPr>
        <w:spacing w:after="0" w:line="240" w:lineRule="auto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PROTOKOLL </w:t>
      </w:r>
      <w:r w:rsidR="009241E4">
        <w:rPr>
          <w:rFonts w:ascii="Helvetica Neue" w:eastAsia="Helvetica Neue" w:hAnsi="Helvetica Neue" w:cs="Helvetica Neue"/>
          <w:b/>
          <w:sz w:val="32"/>
          <w:szCs w:val="32"/>
        </w:rPr>
        <w:t>MØTE I STYRETS ARBEIDSUTVALG</w:t>
      </w:r>
      <w:r w:rsidR="009241E4">
        <w:rPr>
          <w:noProof/>
        </w:rPr>
        <w:drawing>
          <wp:anchor distT="0" distB="0" distL="114300" distR="114300" simplePos="0" relativeHeight="251658240" behindDoc="0" locked="0" layoutInCell="1" hidden="0" allowOverlap="1" wp14:anchorId="15450F1E" wp14:editId="1561B4AA">
            <wp:simplePos x="0" y="0"/>
            <wp:positionH relativeFrom="column">
              <wp:posOffset>-523870</wp:posOffset>
            </wp:positionH>
            <wp:positionV relativeFrom="paragraph">
              <wp:posOffset>-704845</wp:posOffset>
            </wp:positionV>
            <wp:extent cx="1420495" cy="1219200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5695" b="8160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5156B3" w14:textId="77777777" w:rsidR="00B0202D" w:rsidRDefault="00B0202D">
      <w:pPr>
        <w:spacing w:after="0" w:line="240" w:lineRule="auto"/>
        <w:rPr>
          <w:rFonts w:ascii="Times" w:eastAsia="Times" w:hAnsi="Times" w:cs="Times"/>
          <w:i/>
          <w:sz w:val="20"/>
          <w:szCs w:val="20"/>
        </w:rPr>
      </w:pPr>
    </w:p>
    <w:p w14:paraId="5BC19E11" w14:textId="77777777" w:rsidR="00B0202D" w:rsidRDefault="00924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Møtenummer:</w:t>
      </w:r>
      <w:r>
        <w:rPr>
          <w:sz w:val="24"/>
          <w:szCs w:val="24"/>
        </w:rPr>
        <w:tab/>
        <w:t xml:space="preserve"> 08/2021</w:t>
      </w:r>
    </w:p>
    <w:p w14:paraId="2DD9D30F" w14:textId="77777777" w:rsidR="00B0202D" w:rsidRDefault="00924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Tirsdag 19. oktober 2021 </w:t>
      </w:r>
    </w:p>
    <w:p w14:paraId="1882BAF9" w14:textId="77777777" w:rsidR="00B0202D" w:rsidRDefault="009241E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1800-2030</w:t>
      </w:r>
    </w:p>
    <w:p w14:paraId="6A4B91BC" w14:textId="75F76D99" w:rsidR="00B0202D" w:rsidRDefault="009241E4">
      <w:pPr>
        <w:spacing w:after="0" w:line="24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Sted: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15AF">
        <w:rPr>
          <w:sz w:val="24"/>
          <w:szCs w:val="24"/>
        </w:rPr>
        <w:tab/>
      </w:r>
      <w:r w:rsidR="00B515AF">
        <w:rPr>
          <w:sz w:val="24"/>
          <w:szCs w:val="24"/>
        </w:rPr>
        <w:tab/>
      </w:r>
      <w:r>
        <w:rPr>
          <w:sz w:val="24"/>
          <w:szCs w:val="24"/>
        </w:rPr>
        <w:t>Klubbhuset</w:t>
      </w:r>
    </w:p>
    <w:p w14:paraId="7022CABC" w14:textId="77777777" w:rsidR="00B0202D" w:rsidRDefault="009241E4" w:rsidP="00B515AF">
      <w:pPr>
        <w:spacing w:after="0" w:line="240" w:lineRule="auto"/>
        <w:ind w:left="1449" w:firstLine="111"/>
        <w:rPr>
          <w:sz w:val="24"/>
          <w:szCs w:val="24"/>
        </w:rPr>
      </w:pPr>
      <w:r>
        <w:rPr>
          <w:sz w:val="24"/>
          <w:szCs w:val="24"/>
        </w:rPr>
        <w:t>Innkalt: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</w:rPr>
        <w:t>Styrets arbeidsutvalg</w:t>
      </w:r>
    </w:p>
    <w:p w14:paraId="061555FE" w14:textId="77777777" w:rsidR="00B0202D" w:rsidRDefault="009241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SAKLISTE</w:t>
      </w:r>
    </w:p>
    <w:p w14:paraId="7B90A306" w14:textId="77777777" w:rsidR="00B0202D" w:rsidRDefault="00B0202D">
      <w:pPr>
        <w:spacing w:after="0" w:line="240" w:lineRule="auto"/>
        <w:rPr>
          <w:b/>
          <w:sz w:val="24"/>
          <w:szCs w:val="24"/>
        </w:rPr>
      </w:pPr>
    </w:p>
    <w:p w14:paraId="67D234CF" w14:textId="2F9B9D7E" w:rsidR="00B515AF" w:rsidRDefault="009241E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Vedtakssaker: </w:t>
      </w:r>
    </w:p>
    <w:p w14:paraId="7FF5BCBE" w14:textId="77777777" w:rsidR="0034758D" w:rsidRDefault="0034758D">
      <w:pPr>
        <w:spacing w:after="0" w:line="240" w:lineRule="auto"/>
        <w:rPr>
          <w:b/>
          <w:sz w:val="24"/>
          <w:szCs w:val="24"/>
          <w:u w:val="single"/>
        </w:rPr>
      </w:pPr>
    </w:p>
    <w:p w14:paraId="350090B3" w14:textId="50CCDB88" w:rsidR="00B515AF" w:rsidRPr="00B515AF" w:rsidRDefault="00B515AF" w:rsidP="00B51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b/>
          <w:bCs/>
          <w:color w:val="000000"/>
          <w:sz w:val="24"/>
          <w:szCs w:val="24"/>
        </w:rPr>
      </w:pPr>
      <w:r w:rsidRPr="00B515AF">
        <w:rPr>
          <w:b/>
          <w:bCs/>
          <w:color w:val="000000"/>
          <w:sz w:val="24"/>
          <w:szCs w:val="24"/>
        </w:rPr>
        <w:t>Åpning av møtet</w:t>
      </w:r>
    </w:p>
    <w:p w14:paraId="2B3661E0" w14:textId="77777777" w:rsidR="00B515AF" w:rsidRPr="00B515AF" w:rsidRDefault="00B515AF" w:rsidP="00B51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iCs/>
          <w:color w:val="000000"/>
          <w:sz w:val="24"/>
          <w:szCs w:val="24"/>
          <w:u w:val="single"/>
        </w:rPr>
      </w:pPr>
      <w:r w:rsidRPr="00B515AF">
        <w:rPr>
          <w:i/>
          <w:iCs/>
          <w:color w:val="000000"/>
          <w:sz w:val="24"/>
          <w:szCs w:val="24"/>
          <w:u w:val="single"/>
        </w:rPr>
        <w:t xml:space="preserve">Vedtak: </w:t>
      </w:r>
    </w:p>
    <w:p w14:paraId="06432323" w14:textId="77777777" w:rsidR="00B515AF" w:rsidRPr="00B515AF" w:rsidRDefault="00B515AF" w:rsidP="00B515AF">
      <w:pPr>
        <w:pStyle w:val="Listeavsnit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B515AF">
        <w:rPr>
          <w:color w:val="000000"/>
          <w:sz w:val="24"/>
          <w:szCs w:val="24"/>
        </w:rPr>
        <w:t xml:space="preserve">Protokoll fra AU-møtet 23. september ble godkjent uten anmerkninger. </w:t>
      </w:r>
    </w:p>
    <w:p w14:paraId="6A664092" w14:textId="7BA0BA26" w:rsidR="00B0202D" w:rsidRPr="00B515AF" w:rsidRDefault="00B515AF" w:rsidP="00B515AF">
      <w:pPr>
        <w:pStyle w:val="Listeavsnit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B515AF">
        <w:rPr>
          <w:color w:val="000000"/>
          <w:sz w:val="24"/>
          <w:szCs w:val="24"/>
        </w:rPr>
        <w:t xml:space="preserve">Innkallingen til AU-møtet 19. oktober godkjennes med følgende endringer: </w:t>
      </w:r>
    </w:p>
    <w:p w14:paraId="60124D99" w14:textId="56672289" w:rsidR="00B515AF" w:rsidRPr="00477B89" w:rsidRDefault="00B515AF" w:rsidP="00B515AF">
      <w:pPr>
        <w:pStyle w:val="Listeavsnit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 w:rsidRPr="00B515AF">
        <w:rPr>
          <w:color w:val="000000"/>
          <w:sz w:val="24"/>
          <w:szCs w:val="24"/>
        </w:rPr>
        <w:t xml:space="preserve">Budsjett hovedlag og drift 2022 flyttes opp fra O-sak til V-sak. </w:t>
      </w:r>
    </w:p>
    <w:p w14:paraId="4DA4C161" w14:textId="054EC814" w:rsidR="00477B89" w:rsidRPr="00B515AF" w:rsidRDefault="00477B89" w:rsidP="00B515AF">
      <w:pPr>
        <w:pStyle w:val="Listeavsnit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Det legges til en O-sak om E-sport (Siri)</w:t>
      </w:r>
    </w:p>
    <w:p w14:paraId="79A81697" w14:textId="77777777" w:rsidR="00B515AF" w:rsidRDefault="00B515AF" w:rsidP="00B51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FC819BF" w14:textId="22B04C45" w:rsidR="00B0202D" w:rsidRPr="00B515AF" w:rsidRDefault="009241E4" w:rsidP="00B51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b/>
          <w:bCs/>
          <w:sz w:val="24"/>
          <w:szCs w:val="24"/>
        </w:rPr>
      </w:pPr>
      <w:r w:rsidRPr="00B515AF">
        <w:rPr>
          <w:b/>
          <w:bCs/>
          <w:sz w:val="24"/>
          <w:szCs w:val="24"/>
        </w:rPr>
        <w:t xml:space="preserve">Strategiplan </w:t>
      </w:r>
      <w:r w:rsidR="00B515AF" w:rsidRPr="00B515AF">
        <w:rPr>
          <w:b/>
          <w:bCs/>
          <w:sz w:val="24"/>
          <w:szCs w:val="24"/>
        </w:rPr>
        <w:t>–</w:t>
      </w:r>
      <w:r w:rsidRPr="00B515AF">
        <w:rPr>
          <w:b/>
          <w:bCs/>
          <w:sz w:val="24"/>
          <w:szCs w:val="24"/>
        </w:rPr>
        <w:t xml:space="preserve"> </w:t>
      </w:r>
      <w:r w:rsidRPr="00B515AF">
        <w:rPr>
          <w:b/>
          <w:bCs/>
          <w:i/>
          <w:sz w:val="24"/>
          <w:szCs w:val="24"/>
        </w:rPr>
        <w:t>Petter</w:t>
      </w:r>
    </w:p>
    <w:p w14:paraId="606AC1F7" w14:textId="6B48499A" w:rsidR="00B515AF" w:rsidRPr="00B515AF" w:rsidRDefault="00B515AF" w:rsidP="00B515A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i/>
          <w:iCs/>
          <w:sz w:val="24"/>
          <w:szCs w:val="24"/>
          <w:u w:val="single"/>
        </w:rPr>
      </w:pPr>
      <w:r w:rsidRPr="00B515AF">
        <w:rPr>
          <w:i/>
          <w:iCs/>
          <w:sz w:val="24"/>
          <w:szCs w:val="24"/>
          <w:u w:val="single"/>
        </w:rPr>
        <w:t xml:space="preserve">Vedtak: </w:t>
      </w:r>
    </w:p>
    <w:p w14:paraId="7ED66A09" w14:textId="77777777" w:rsidR="00477B89" w:rsidRDefault="00477B89" w:rsidP="00477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Petter sin struktur vedtas. </w:t>
      </w:r>
    </w:p>
    <w:p w14:paraId="02AECBF7" w14:textId="77777777" w:rsidR="00477B89" w:rsidRDefault="00477B89" w:rsidP="00477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Styremøte: Starte arbeidet med målet. </w:t>
      </w:r>
    </w:p>
    <w:p w14:paraId="06D37D67" w14:textId="77777777" w:rsidR="00477B89" w:rsidRDefault="00477B89" w:rsidP="00477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Statusrapport for strategi 2021 på neste styremøte, og sette dato for strategiseminar januar. </w:t>
      </w:r>
    </w:p>
    <w:p w14:paraId="4F3C8DE8" w14:textId="77777777" w:rsidR="00B515AF" w:rsidRPr="00B515AF" w:rsidRDefault="00B515AF" w:rsidP="00B515A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sz w:val="24"/>
          <w:szCs w:val="24"/>
        </w:rPr>
      </w:pPr>
    </w:p>
    <w:p w14:paraId="386151C0" w14:textId="47738F77" w:rsidR="00B515AF" w:rsidRPr="00B515AF" w:rsidRDefault="00B515AF" w:rsidP="00B515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b/>
          <w:bCs/>
          <w:sz w:val="24"/>
          <w:szCs w:val="24"/>
        </w:rPr>
      </w:pPr>
      <w:r w:rsidRPr="00B515AF">
        <w:rPr>
          <w:b/>
          <w:bCs/>
          <w:sz w:val="24"/>
          <w:szCs w:val="24"/>
        </w:rPr>
        <w:t>Budsjett hovedlag (avd. 1) og drift (avd. 4) 2022 - Vibeke</w:t>
      </w:r>
    </w:p>
    <w:p w14:paraId="6A90A620" w14:textId="41362C92" w:rsidR="00B0202D" w:rsidRPr="00B515AF" w:rsidRDefault="00B515AF">
      <w:pPr>
        <w:spacing w:after="0" w:line="240" w:lineRule="auto"/>
        <w:rPr>
          <w:i/>
          <w:iCs/>
          <w:sz w:val="24"/>
          <w:szCs w:val="24"/>
          <w:u w:val="single"/>
        </w:rPr>
      </w:pPr>
      <w:r w:rsidRPr="00B515AF">
        <w:rPr>
          <w:i/>
          <w:iCs/>
          <w:sz w:val="24"/>
          <w:szCs w:val="24"/>
          <w:u w:val="single"/>
        </w:rPr>
        <w:t xml:space="preserve">Vedtak: </w:t>
      </w:r>
    </w:p>
    <w:p w14:paraId="2FE597FE" w14:textId="2B7BE7EA" w:rsidR="00477B89" w:rsidRDefault="00477B89" w:rsidP="00477B89">
      <w:pPr>
        <w:spacing w:after="0" w:line="240" w:lineRule="auto"/>
        <w:rPr>
          <w:bCs/>
        </w:rPr>
      </w:pPr>
      <w:r>
        <w:rPr>
          <w:bCs/>
        </w:rPr>
        <w:t xml:space="preserve">Forslag som skal legges fram for styret: </w:t>
      </w:r>
    </w:p>
    <w:p w14:paraId="3203392F" w14:textId="063810B5" w:rsidR="00477B89" w:rsidRPr="0034758D" w:rsidRDefault="00477B89" w:rsidP="0034758D">
      <w:pPr>
        <w:pStyle w:val="Listeavsnitt"/>
        <w:numPr>
          <w:ilvl w:val="0"/>
          <w:numId w:val="5"/>
        </w:numPr>
        <w:spacing w:after="0" w:line="240" w:lineRule="auto"/>
        <w:rPr>
          <w:bCs/>
        </w:rPr>
      </w:pPr>
      <w:r w:rsidRPr="0034758D">
        <w:rPr>
          <w:bCs/>
        </w:rPr>
        <w:t>S</w:t>
      </w:r>
      <w:r w:rsidRPr="0034758D">
        <w:rPr>
          <w:bCs/>
        </w:rPr>
        <w:t xml:space="preserve">tyreleder skal utarbeide et forslag basert på normal lønnsutvikling i Norge i årets lønnsoppgjør. </w:t>
      </w:r>
    </w:p>
    <w:p w14:paraId="40B589A7" w14:textId="77777777" w:rsidR="00477B89" w:rsidRPr="0034758D" w:rsidRDefault="00477B89" w:rsidP="0034758D">
      <w:pPr>
        <w:pStyle w:val="Listeavsnitt"/>
        <w:numPr>
          <w:ilvl w:val="0"/>
          <w:numId w:val="5"/>
        </w:numPr>
        <w:spacing w:after="0" w:line="240" w:lineRule="auto"/>
        <w:rPr>
          <w:bCs/>
        </w:rPr>
      </w:pPr>
      <w:r w:rsidRPr="0034758D">
        <w:rPr>
          <w:bCs/>
        </w:rPr>
        <w:t xml:space="preserve">Avdelingene får i budsjettet for 2022 ikke lov å budsjettere med mer inntekter fra treningsavgift enn det de har fått inn på denne posten i 2021, dette pga overbudsjettering over mange år. </w:t>
      </w:r>
    </w:p>
    <w:p w14:paraId="0F6EB3BF" w14:textId="77777777" w:rsidR="00477B89" w:rsidRPr="0034758D" w:rsidRDefault="00477B89" w:rsidP="0034758D">
      <w:pPr>
        <w:pStyle w:val="Listeavsnitt"/>
        <w:numPr>
          <w:ilvl w:val="0"/>
          <w:numId w:val="5"/>
        </w:numPr>
        <w:spacing w:after="0" w:line="240" w:lineRule="auto"/>
        <w:rPr>
          <w:bCs/>
        </w:rPr>
      </w:pPr>
      <w:r w:rsidRPr="0034758D">
        <w:rPr>
          <w:bCs/>
        </w:rPr>
        <w:t xml:space="preserve">Daglig leder skal kvalitetssikre avdelingenes tall for inntekter på arrangementer, her er det også overbudsjettert ofte. </w:t>
      </w:r>
    </w:p>
    <w:p w14:paraId="24F26554" w14:textId="77777777" w:rsidR="00477B89" w:rsidRPr="0034758D" w:rsidRDefault="00477B89" w:rsidP="0034758D">
      <w:pPr>
        <w:pStyle w:val="Listeavsnitt"/>
        <w:numPr>
          <w:ilvl w:val="0"/>
          <w:numId w:val="5"/>
        </w:numPr>
        <w:spacing w:after="0" w:line="240" w:lineRule="auto"/>
        <w:rPr>
          <w:bCs/>
        </w:rPr>
      </w:pPr>
      <w:r w:rsidRPr="0034758D">
        <w:rPr>
          <w:bCs/>
        </w:rPr>
        <w:t xml:space="preserve">Vår avtale med søknadskoordinatoren skal endres til en ren provisjonsavtale. </w:t>
      </w:r>
    </w:p>
    <w:p w14:paraId="0226112D" w14:textId="77777777" w:rsidR="00477B89" w:rsidRPr="0034758D" w:rsidRDefault="00477B89" w:rsidP="0034758D">
      <w:pPr>
        <w:pStyle w:val="Listeavsnitt"/>
        <w:numPr>
          <w:ilvl w:val="0"/>
          <w:numId w:val="5"/>
        </w:numPr>
        <w:spacing w:after="0" w:line="240" w:lineRule="auto"/>
        <w:rPr>
          <w:bCs/>
        </w:rPr>
      </w:pPr>
      <w:r w:rsidRPr="0034758D">
        <w:rPr>
          <w:bCs/>
        </w:rPr>
        <w:t xml:space="preserve">Etter skoletid skal stå i budsjettet inntil det er avklart om vi får videre støtte eller ikke. Det må tas en beslutning om hva som skjer videre med EST før inneværende støtte fra </w:t>
      </w:r>
      <w:proofErr w:type="spellStart"/>
      <w:r w:rsidRPr="0034758D">
        <w:rPr>
          <w:bCs/>
        </w:rPr>
        <w:t>Bufdir</w:t>
      </w:r>
      <w:proofErr w:type="spellEnd"/>
      <w:r w:rsidRPr="0034758D">
        <w:rPr>
          <w:bCs/>
        </w:rPr>
        <w:t xml:space="preserve"> går ut 28. februar 2022. </w:t>
      </w:r>
    </w:p>
    <w:p w14:paraId="4A420FA3" w14:textId="562B5549" w:rsidR="00B0202D" w:rsidRPr="0034758D" w:rsidRDefault="00477B89" w:rsidP="0034758D">
      <w:pPr>
        <w:pStyle w:val="Listeavsnitt"/>
        <w:numPr>
          <w:ilvl w:val="0"/>
          <w:numId w:val="5"/>
        </w:numPr>
        <w:spacing w:after="0" w:line="240" w:lineRule="auto"/>
        <w:rPr>
          <w:bCs/>
        </w:rPr>
      </w:pPr>
      <w:r w:rsidRPr="0034758D">
        <w:rPr>
          <w:bCs/>
        </w:rPr>
        <w:t xml:space="preserve">Tallene for drift av klubbhuset skal gjennomgås på nytt når vi har avklart med BYM om vi får ekstra driftstilskudd eller økt støtte </w:t>
      </w:r>
      <w:proofErr w:type="spellStart"/>
      <w:r w:rsidRPr="0034758D">
        <w:rPr>
          <w:bCs/>
        </w:rPr>
        <w:t>ifm</w:t>
      </w:r>
      <w:proofErr w:type="spellEnd"/>
      <w:r w:rsidRPr="0034758D">
        <w:rPr>
          <w:bCs/>
        </w:rPr>
        <w:t xml:space="preserve"> Oslo sommertid i 2022.</w:t>
      </w:r>
    </w:p>
    <w:p w14:paraId="5773A4C4" w14:textId="77777777" w:rsidR="00477B89" w:rsidRPr="00477B89" w:rsidRDefault="00477B89" w:rsidP="00477B89">
      <w:pPr>
        <w:spacing w:after="0" w:line="240" w:lineRule="auto"/>
        <w:rPr>
          <w:bCs/>
        </w:rPr>
      </w:pPr>
    </w:p>
    <w:p w14:paraId="635EBD46" w14:textId="77777777" w:rsidR="00B0202D" w:rsidRDefault="009241E4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Orienteringssaker</w:t>
      </w:r>
      <w:r>
        <w:rPr>
          <w:sz w:val="24"/>
          <w:szCs w:val="24"/>
          <w:u w:val="single"/>
        </w:rPr>
        <w:t xml:space="preserve">: </w:t>
      </w:r>
    </w:p>
    <w:p w14:paraId="44901732" w14:textId="3A5E5FD6" w:rsidR="00B0202D" w:rsidRPr="00477B89" w:rsidRDefault="009241E4" w:rsidP="00B515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Orientering fra Administrasjonen.</w:t>
      </w:r>
    </w:p>
    <w:p w14:paraId="518F73E6" w14:textId="1B10ADC8" w:rsidR="00477B89" w:rsidRDefault="00477B89" w:rsidP="00B515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E-sport (Siri)</w:t>
      </w:r>
    </w:p>
    <w:p w14:paraId="57BD4697" w14:textId="77777777" w:rsidR="00B0202D" w:rsidRDefault="009241E4" w:rsidP="00B515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color w:val="000000"/>
          <w:sz w:val="24"/>
          <w:szCs w:val="24"/>
        </w:rPr>
      </w:pPr>
      <w:hyperlink r:id="rId9">
        <w:r>
          <w:rPr>
            <w:color w:val="0000FF"/>
            <w:sz w:val="24"/>
            <w:szCs w:val="24"/>
            <w:u w:val="single"/>
          </w:rPr>
          <w:t>Rapport utestående fordringer</w:t>
        </w:r>
      </w:hyperlink>
      <w:r>
        <w:rPr>
          <w:color w:val="000000"/>
          <w:sz w:val="24"/>
          <w:szCs w:val="24"/>
        </w:rPr>
        <w:t xml:space="preserve">. </w:t>
      </w:r>
    </w:p>
    <w:p w14:paraId="134A02FF" w14:textId="77777777" w:rsidR="00B0202D" w:rsidRDefault="009241E4" w:rsidP="00B515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color w:val="000000"/>
          <w:sz w:val="24"/>
          <w:szCs w:val="24"/>
        </w:rPr>
      </w:pPr>
      <w:hyperlink r:id="rId10">
        <w:r>
          <w:rPr>
            <w:color w:val="0000FF"/>
            <w:sz w:val="24"/>
            <w:szCs w:val="24"/>
            <w:u w:val="single"/>
          </w:rPr>
          <w:t>Kartleggingsskjema avdelingene</w:t>
        </w:r>
      </w:hyperlink>
      <w:r>
        <w:rPr>
          <w:color w:val="000000"/>
          <w:sz w:val="24"/>
          <w:szCs w:val="24"/>
        </w:rPr>
        <w:t>.</w:t>
      </w:r>
    </w:p>
    <w:p w14:paraId="1961B8F2" w14:textId="77777777" w:rsidR="00B0202D" w:rsidRDefault="009241E4" w:rsidP="00B515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color w:val="000000"/>
          <w:sz w:val="24"/>
          <w:szCs w:val="24"/>
        </w:rPr>
      </w:pPr>
      <w:hyperlink r:id="rId11">
        <w:r>
          <w:rPr>
            <w:color w:val="0000FF"/>
            <w:sz w:val="24"/>
            <w:szCs w:val="24"/>
            <w:u w:val="single"/>
          </w:rPr>
          <w:t>Avviksrapportering HMS</w:t>
        </w:r>
      </w:hyperlink>
      <w:r>
        <w:rPr>
          <w:color w:val="000000"/>
          <w:sz w:val="24"/>
          <w:szCs w:val="24"/>
        </w:rPr>
        <w:t>.</w:t>
      </w:r>
    </w:p>
    <w:p w14:paraId="5500DA41" w14:textId="77777777" w:rsidR="00B0202D" w:rsidRDefault="009241E4" w:rsidP="00B515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color w:val="000000"/>
          <w:sz w:val="24"/>
          <w:szCs w:val="24"/>
        </w:rPr>
      </w:pPr>
      <w:hyperlink r:id="rId12">
        <w:r>
          <w:rPr>
            <w:color w:val="0000FF"/>
            <w:sz w:val="24"/>
            <w:szCs w:val="24"/>
            <w:u w:val="single"/>
          </w:rPr>
          <w:t>Vedtaksprotokollen</w:t>
        </w:r>
      </w:hyperlink>
      <w:r>
        <w:rPr>
          <w:color w:val="000000"/>
          <w:sz w:val="24"/>
          <w:szCs w:val="24"/>
        </w:rPr>
        <w:t>.</w:t>
      </w:r>
    </w:p>
    <w:p w14:paraId="17763576" w14:textId="77777777" w:rsidR="0034758D" w:rsidRDefault="0034758D" w:rsidP="0034758D">
      <w:pPr>
        <w:spacing w:after="0" w:line="240" w:lineRule="auto"/>
      </w:pPr>
    </w:p>
    <w:p w14:paraId="5D261727" w14:textId="2FA2E69F" w:rsidR="00B515AF" w:rsidRPr="0034758D" w:rsidRDefault="009241E4" w:rsidP="0034758D">
      <w:pPr>
        <w:spacing w:after="0" w:line="240" w:lineRule="auto"/>
        <w:rPr>
          <w:b/>
          <w:i/>
          <w:color w:val="FF0000"/>
        </w:rPr>
      </w:pPr>
      <w:r w:rsidRPr="0034758D">
        <w:rPr>
          <w:b/>
          <w:i/>
          <w:color w:val="FF0000"/>
        </w:rPr>
        <w:t xml:space="preserve">Dersom noen av styremedlemmene anser seg inhabil i en sak, </w:t>
      </w:r>
      <w:r w:rsidR="0034758D">
        <w:rPr>
          <w:b/>
          <w:i/>
          <w:color w:val="FF0000"/>
        </w:rPr>
        <w:t>gi beskjed til</w:t>
      </w:r>
      <w:r w:rsidRPr="0034758D">
        <w:rPr>
          <w:b/>
          <w:i/>
          <w:color w:val="FF0000"/>
        </w:rPr>
        <w:t xml:space="preserve"> styreleder så raskt som </w:t>
      </w:r>
      <w:r w:rsidRPr="0034758D">
        <w:rPr>
          <w:b/>
          <w:i/>
          <w:color w:val="FF0000"/>
        </w:rPr>
        <w:t xml:space="preserve">mulig. </w:t>
      </w:r>
    </w:p>
    <w:p w14:paraId="2474285A" w14:textId="77777777" w:rsidR="00B515AF" w:rsidRDefault="00B515AF">
      <w:pPr>
        <w:spacing w:after="0" w:line="240" w:lineRule="auto"/>
        <w:rPr>
          <w:b/>
          <w:sz w:val="24"/>
          <w:szCs w:val="24"/>
        </w:rPr>
      </w:pPr>
    </w:p>
    <w:p w14:paraId="35E441BD" w14:textId="0EB801A8" w:rsidR="00B0202D" w:rsidRDefault="009241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MØTEPLAN 2021</w:t>
      </w:r>
    </w:p>
    <w:tbl>
      <w:tblPr>
        <w:tblStyle w:val="a4"/>
        <w:tblW w:w="81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18"/>
        <w:gridCol w:w="1134"/>
        <w:gridCol w:w="992"/>
        <w:gridCol w:w="1134"/>
        <w:gridCol w:w="2410"/>
      </w:tblGrid>
      <w:tr w:rsidR="00B0202D" w14:paraId="1443B5DF" w14:textId="77777777">
        <w:trPr>
          <w:trHeight w:val="1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AD2E" w14:textId="77777777" w:rsidR="00B0202D" w:rsidRDefault="009241E4">
            <w:pPr>
              <w:spacing w:after="0"/>
              <w:ind w:left="51" w:right="37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760E" w14:textId="77777777" w:rsidR="00B0202D" w:rsidRDefault="009241E4">
            <w:pPr>
              <w:spacing w:after="0"/>
              <w:ind w:right="144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7E7B4" w14:textId="77777777" w:rsidR="00B0202D" w:rsidRDefault="009241E4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BE74" w14:textId="77777777" w:rsidR="00B0202D" w:rsidRDefault="009241E4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4EB8" w14:textId="77777777" w:rsidR="00B0202D" w:rsidRDefault="009241E4">
            <w:pPr>
              <w:spacing w:after="0"/>
              <w:ind w:left="160" w:right="147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Sted</w:t>
            </w:r>
          </w:p>
        </w:tc>
      </w:tr>
      <w:tr w:rsidR="00B0202D" w14:paraId="16ADE0ED" w14:textId="77777777">
        <w:trPr>
          <w:trHeight w:val="1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FB5D" w14:textId="77777777" w:rsidR="00B0202D" w:rsidRDefault="009241E4">
            <w:pPr>
              <w:spacing w:after="0"/>
              <w:ind w:left="50" w:right="39"/>
              <w:rPr>
                <w:b/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DFF9" w14:textId="77777777" w:rsidR="00B0202D" w:rsidRDefault="009241E4">
            <w:pPr>
              <w:spacing w:after="0"/>
              <w:ind w:right="184"/>
              <w:rPr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C2E59" w14:textId="77777777" w:rsidR="00B0202D" w:rsidRDefault="009241E4">
            <w:pPr>
              <w:spacing w:after="0"/>
              <w:ind w:left="116" w:right="109"/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CC79" w14:textId="77777777" w:rsidR="00B0202D" w:rsidRDefault="009241E4">
            <w:pPr>
              <w:spacing w:after="0"/>
              <w:ind w:left="116" w:right="109"/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0404" w14:textId="77777777" w:rsidR="00B0202D" w:rsidRDefault="009241E4">
            <w:pPr>
              <w:spacing w:after="0"/>
              <w:ind w:left="160" w:right="150" w:hanging="87"/>
              <w:rPr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B0202D" w14:paraId="2D152B7C" w14:textId="77777777">
        <w:trPr>
          <w:trHeight w:val="1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A4EA" w14:textId="77777777" w:rsidR="00B0202D" w:rsidRDefault="009241E4">
            <w:pPr>
              <w:spacing w:after="0"/>
              <w:ind w:left="50" w:right="39"/>
              <w:rPr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Strategi/budsjett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5D0D" w14:textId="77777777" w:rsidR="00B0202D" w:rsidRDefault="009241E4">
            <w:pP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FB6D5" w14:textId="77777777" w:rsidR="00B0202D" w:rsidRDefault="009241E4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26/1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CDA3" w14:textId="77777777" w:rsidR="00B0202D" w:rsidRDefault="009241E4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D243" w14:textId="77777777" w:rsidR="00B0202D" w:rsidRDefault="009241E4">
            <w:pP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B0202D" w14:paraId="1F64E52E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F10A" w14:textId="77777777" w:rsidR="00B0202D" w:rsidRDefault="009241E4">
            <w:pPr>
              <w:spacing w:after="0"/>
              <w:ind w:left="50" w:right="39"/>
              <w:rPr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Styret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E0EE" w14:textId="77777777" w:rsidR="00B0202D" w:rsidRDefault="009241E4">
            <w:pPr>
              <w:spacing w:after="0"/>
              <w:ind w:right="111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9CB34" w14:textId="77777777" w:rsidR="00B0202D" w:rsidRDefault="009241E4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23/2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3AF8" w14:textId="77777777" w:rsidR="00B0202D" w:rsidRDefault="009241E4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14F6" w14:textId="77777777" w:rsidR="00B0202D" w:rsidRDefault="009241E4">
            <w:pP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B0202D" w14:paraId="30CB4337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D7F2" w14:textId="77777777" w:rsidR="00B0202D" w:rsidRDefault="009241E4">
            <w:pPr>
              <w:spacing w:after="0"/>
              <w:ind w:left="50" w:right="39"/>
              <w:rPr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AU (Oslo idrettskrets)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4EA2" w14:textId="77777777" w:rsidR="00B0202D" w:rsidRDefault="009241E4">
            <w:pP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2701A" w14:textId="77777777" w:rsidR="00B0202D" w:rsidRDefault="009241E4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02/3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415B" w14:textId="77777777" w:rsidR="00B0202D" w:rsidRDefault="009241E4">
            <w:pP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0479" w14:textId="77777777" w:rsidR="00B0202D" w:rsidRDefault="009241E4">
            <w:pPr>
              <w:spacing w:after="0"/>
              <w:ind w:left="73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B0202D" w14:paraId="12EA3452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63BC" w14:textId="77777777" w:rsidR="00B0202D" w:rsidRDefault="009241E4">
            <w:pPr>
              <w:spacing w:after="0"/>
              <w:ind w:left="50" w:right="39"/>
              <w:rPr>
                <w:b/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D319" w14:textId="77777777" w:rsidR="00B0202D" w:rsidRDefault="009241E4">
            <w:pPr>
              <w:spacing w:after="0"/>
              <w:ind w:right="184"/>
              <w:rPr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361F1" w14:textId="77777777" w:rsidR="00B0202D" w:rsidRDefault="009241E4">
            <w:pP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234E" w14:textId="77777777" w:rsidR="00B0202D" w:rsidRDefault="009241E4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4F7C" w14:textId="77777777" w:rsidR="00B0202D" w:rsidRDefault="009241E4">
            <w:pPr>
              <w:spacing w:after="0"/>
              <w:ind w:left="160" w:right="150" w:hanging="87"/>
              <w:rPr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B0202D" w14:paraId="4D7EB051" w14:textId="77777777">
        <w:trPr>
          <w:trHeight w:val="25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F366" w14:textId="77777777" w:rsidR="00B0202D" w:rsidRDefault="009241E4">
            <w:pPr>
              <w:spacing w:after="0"/>
              <w:ind w:left="50" w:right="39"/>
              <w:rPr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6014" w14:textId="77777777" w:rsidR="00B0202D" w:rsidRDefault="009241E4">
            <w:pP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DB8CE" w14:textId="77777777" w:rsidR="00B0202D" w:rsidRDefault="009241E4">
            <w:pP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8/4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9300" w14:textId="77777777" w:rsidR="00B0202D" w:rsidRDefault="009241E4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2A83" w14:textId="77777777" w:rsidR="00B0202D" w:rsidRDefault="009241E4">
            <w:pP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B0202D" w14:paraId="26138CF6" w14:textId="77777777">
        <w:trPr>
          <w:trHeight w:val="1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ED45" w14:textId="77777777" w:rsidR="00B0202D" w:rsidRDefault="009241E4">
            <w:pPr>
              <w:spacing w:after="0"/>
              <w:ind w:left="51" w:right="38"/>
              <w:rPr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Årsmøte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1B60" w14:textId="77777777" w:rsidR="00B0202D" w:rsidRDefault="009241E4">
            <w:pPr>
              <w:spacing w:after="0"/>
              <w:ind w:right="129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40B43" w14:textId="77777777" w:rsidR="00B0202D" w:rsidRDefault="009241E4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29/4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FDEE" w14:textId="77777777" w:rsidR="00B0202D" w:rsidRDefault="009241E4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5F36" w14:textId="77777777" w:rsidR="00B0202D" w:rsidRDefault="009241E4">
            <w:pP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B0202D" w14:paraId="26A8A9EC" w14:textId="77777777">
        <w:trPr>
          <w:trHeight w:val="1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73E3" w14:textId="77777777" w:rsidR="00B0202D" w:rsidRDefault="009241E4">
            <w:pPr>
              <w:spacing w:after="0"/>
              <w:ind w:left="50" w:right="39"/>
              <w:rPr>
                <w:strike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9FFC" w14:textId="77777777" w:rsidR="00B0202D" w:rsidRDefault="009241E4">
            <w:pPr>
              <w:spacing w:after="0"/>
              <w:ind w:right="184"/>
              <w:rPr>
                <w:strike/>
                <w:sz w:val="20"/>
                <w:szCs w:val="20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35C30" w14:textId="77777777" w:rsidR="00B0202D" w:rsidRDefault="009241E4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12/5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E1" w14:textId="77777777" w:rsidR="00B0202D" w:rsidRDefault="009241E4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27E1" w14:textId="77777777" w:rsidR="00B0202D" w:rsidRDefault="009241E4">
            <w:pPr>
              <w:spacing w:after="0"/>
              <w:ind w:left="160" w:right="150" w:hanging="87"/>
              <w:rPr>
                <w:strike/>
                <w:sz w:val="20"/>
                <w:szCs w:val="20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B0202D" w14:paraId="3D3ACC3D" w14:textId="77777777">
        <w:trPr>
          <w:trHeight w:val="1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8BA4" w14:textId="77777777" w:rsidR="00B0202D" w:rsidRDefault="009241E4">
            <w:pPr>
              <w:spacing w:after="0"/>
              <w:ind w:left="50" w:right="39"/>
              <w:rPr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E24E" w14:textId="77777777" w:rsidR="00B0202D" w:rsidRDefault="009241E4">
            <w:pP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E8801" w14:textId="77777777" w:rsidR="00B0202D" w:rsidRDefault="009241E4">
            <w:pP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27/5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54A5" w14:textId="77777777" w:rsidR="00B0202D" w:rsidRDefault="009241E4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2650" w14:textId="77777777" w:rsidR="00B0202D" w:rsidRDefault="009241E4">
            <w:pP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B0202D" w14:paraId="7619E3E4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1FB2" w14:textId="77777777" w:rsidR="00B0202D" w:rsidRDefault="0092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39"/>
              <w:rPr>
                <w:sz w:val="20"/>
                <w:szCs w:val="20"/>
                <w:highlight w:val="yellow"/>
              </w:rPr>
            </w:pPr>
            <w:r>
              <w:rPr>
                <w:b/>
                <w:strike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B9D7" w14:textId="77777777" w:rsidR="00B0202D" w:rsidRDefault="0092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C6690" w14:textId="77777777" w:rsidR="00B0202D" w:rsidRDefault="0092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8/6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8D04" w14:textId="77777777" w:rsidR="00B0202D" w:rsidRDefault="0092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78BE" w14:textId="77777777" w:rsidR="00B0202D" w:rsidRDefault="0092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Klubbhuset</w:t>
            </w:r>
          </w:p>
        </w:tc>
      </w:tr>
      <w:tr w:rsidR="00B0202D" w14:paraId="341690D6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DFC" w14:textId="77777777" w:rsidR="00B0202D" w:rsidRDefault="0092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39"/>
              <w:rPr>
                <w:b/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A5A3" w14:textId="77777777" w:rsidR="00B0202D" w:rsidRDefault="0092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C36EF" w14:textId="77777777" w:rsidR="00B0202D" w:rsidRDefault="0092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10/8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24B4" w14:textId="77777777" w:rsidR="00B0202D" w:rsidRDefault="0092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B182" w14:textId="77777777" w:rsidR="00B0202D" w:rsidRDefault="0092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Klubbhuset</w:t>
            </w:r>
          </w:p>
        </w:tc>
      </w:tr>
      <w:tr w:rsidR="00B0202D" w14:paraId="7ADE4E9E" w14:textId="77777777">
        <w:trPr>
          <w:trHeight w:val="1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2118" w14:textId="77777777" w:rsidR="00B0202D" w:rsidRDefault="0092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39"/>
              <w:rPr>
                <w:b/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sz w:val="20"/>
                <w:szCs w:val="20"/>
                <w:highlight w:val="yellow"/>
              </w:rPr>
              <w:t>Styreseminar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7285" w14:textId="77777777" w:rsidR="00B0202D" w:rsidRDefault="0092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71D8E" w14:textId="77777777" w:rsidR="00B0202D" w:rsidRDefault="0092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19/8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7DC4" w14:textId="77777777" w:rsidR="00B0202D" w:rsidRDefault="0092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B659" w14:textId="77777777" w:rsidR="00B0202D" w:rsidRDefault="0092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Klubbhuset</w:t>
            </w:r>
          </w:p>
        </w:tc>
      </w:tr>
      <w:tr w:rsidR="00B0202D" w14:paraId="5A67CB57" w14:textId="77777777">
        <w:trPr>
          <w:trHeight w:val="1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FEE1" w14:textId="77777777" w:rsidR="00B0202D" w:rsidRDefault="0092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39"/>
              <w:rPr>
                <w:b/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E4C4" w14:textId="77777777" w:rsidR="00B0202D" w:rsidRDefault="0092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503AC" w14:textId="77777777" w:rsidR="00B0202D" w:rsidRDefault="0092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31/8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E0D6" w14:textId="77777777" w:rsidR="00B0202D" w:rsidRDefault="0092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3540" w14:textId="77777777" w:rsidR="00B0202D" w:rsidRDefault="0092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Klubbhuset</w:t>
            </w:r>
          </w:p>
        </w:tc>
      </w:tr>
      <w:tr w:rsidR="00B0202D" w14:paraId="20EA108C" w14:textId="77777777">
        <w:trPr>
          <w:trHeight w:val="1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A271" w14:textId="77777777" w:rsidR="00B0202D" w:rsidRDefault="009241E4">
            <w:pPr>
              <w:spacing w:after="0"/>
              <w:ind w:left="50" w:right="39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C116" w14:textId="77777777" w:rsidR="00B0202D" w:rsidRDefault="009241E4">
            <w:pPr>
              <w:spacing w:after="0"/>
              <w:ind w:right="18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04262" w14:textId="77777777" w:rsidR="00B0202D" w:rsidRDefault="009241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77D3" w14:textId="77777777" w:rsidR="00B0202D" w:rsidRDefault="009241E4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CBC4" w14:textId="77777777" w:rsidR="00B0202D" w:rsidRDefault="009241E4">
            <w:pPr>
              <w:spacing w:after="0"/>
              <w:ind w:left="160" w:right="150" w:hanging="8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Klubbhuset</w:t>
            </w:r>
          </w:p>
        </w:tc>
      </w:tr>
      <w:tr w:rsidR="00B0202D" w14:paraId="55736391" w14:textId="77777777">
        <w:trPr>
          <w:trHeight w:val="1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8561" w14:textId="77777777" w:rsidR="00B0202D" w:rsidRDefault="009241E4">
            <w:pPr>
              <w:spacing w:after="0"/>
              <w:ind w:left="50" w:right="39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AEC3" w14:textId="77777777" w:rsidR="00B0202D" w:rsidRDefault="009241E4">
            <w:pPr>
              <w:spacing w:after="0"/>
              <w:ind w:right="18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31E1E" w14:textId="77777777" w:rsidR="00B0202D" w:rsidRDefault="009241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5657" w14:textId="77777777" w:rsidR="00B0202D" w:rsidRDefault="009241E4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21C0" w14:textId="77777777" w:rsidR="00B0202D" w:rsidRDefault="009241E4">
            <w:pPr>
              <w:spacing w:after="0"/>
              <w:ind w:left="160" w:right="150" w:hanging="8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Klubbhuset</w:t>
            </w:r>
          </w:p>
        </w:tc>
      </w:tr>
      <w:tr w:rsidR="00B0202D" w14:paraId="411BCD73" w14:textId="77777777">
        <w:trPr>
          <w:trHeight w:val="1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A0F2" w14:textId="77777777" w:rsidR="00B0202D" w:rsidRDefault="009241E4">
            <w:pPr>
              <w:spacing w:after="0"/>
              <w:ind w:left="50" w:right="39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33A3" w14:textId="77777777" w:rsidR="00B0202D" w:rsidRDefault="009241E4">
            <w:pPr>
              <w:spacing w:after="0"/>
              <w:ind w:right="18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FD83F" w14:textId="77777777" w:rsidR="00B0202D" w:rsidRDefault="009241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AF2C" w14:textId="77777777" w:rsidR="00B0202D" w:rsidRDefault="009241E4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ECFE" w14:textId="77777777" w:rsidR="00B0202D" w:rsidRDefault="009241E4">
            <w:pPr>
              <w:spacing w:after="0"/>
              <w:ind w:left="160" w:right="150" w:hanging="8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Klubbhuset</w:t>
            </w:r>
          </w:p>
        </w:tc>
      </w:tr>
      <w:tr w:rsidR="00B0202D" w14:paraId="511CE22B" w14:textId="77777777">
        <w:trPr>
          <w:trHeight w:val="1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944F" w14:textId="77777777" w:rsidR="00B0202D" w:rsidRDefault="009241E4">
            <w:pPr>
              <w:spacing w:after="0"/>
              <w:ind w:left="51" w:right="39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8B3F" w14:textId="77777777" w:rsidR="00B0202D" w:rsidRDefault="009241E4">
            <w:pPr>
              <w:spacing w:after="0"/>
              <w:ind w:right="12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59C9F" w14:textId="77777777" w:rsidR="00B0202D" w:rsidRDefault="009241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441A" w14:textId="77777777" w:rsidR="00B0202D" w:rsidRDefault="009241E4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3FBC" w14:textId="77777777" w:rsidR="00B0202D" w:rsidRDefault="009241E4">
            <w:pPr>
              <w:spacing w:after="0"/>
              <w:ind w:left="160" w:right="150" w:hanging="8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Klubbhuset</w:t>
            </w:r>
          </w:p>
        </w:tc>
      </w:tr>
    </w:tbl>
    <w:p w14:paraId="5C1D616A" w14:textId="77777777" w:rsidR="00B0202D" w:rsidRDefault="00B0202D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b/>
          <w:color w:val="000000"/>
          <w:sz w:val="26"/>
          <w:szCs w:val="26"/>
        </w:rPr>
      </w:pPr>
    </w:p>
    <w:p w14:paraId="6E2EF885" w14:textId="77777777" w:rsidR="00B0202D" w:rsidRDefault="009241E4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STYRESAKER i 2021</w:t>
      </w:r>
    </w:p>
    <w:p w14:paraId="1B00FE6E" w14:textId="77777777" w:rsidR="00B0202D" w:rsidRDefault="009241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hyperlink r:id="rId13">
        <w:r>
          <w:rPr>
            <w:color w:val="0000FF"/>
            <w:u w:val="single"/>
          </w:rPr>
          <w:t>Oppfølging av utbyggingen av Voldsløkka sør</w:t>
        </w:r>
      </w:hyperlink>
      <w:r>
        <w:rPr>
          <w:color w:val="000000"/>
        </w:rPr>
        <w:t> </w:t>
      </w:r>
    </w:p>
    <w:p w14:paraId="102D7C09" w14:textId="77777777" w:rsidR="00B0202D" w:rsidRDefault="009241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>100- års jubileum</w:t>
      </w:r>
    </w:p>
    <w:p w14:paraId="3BFC0FFB" w14:textId="77777777" w:rsidR="00B0202D" w:rsidRDefault="009241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Planlegging, gjennomføring og </w:t>
      </w:r>
      <w:proofErr w:type="gramStart"/>
      <w:r>
        <w:rPr>
          <w:color w:val="000000"/>
        </w:rPr>
        <w:t>evaluering  av</w:t>
      </w:r>
      <w:proofErr w:type="gramEnd"/>
      <w:r>
        <w:rPr>
          <w:color w:val="000000"/>
        </w:rPr>
        <w:t xml:space="preserve"> rekrutterings- og inkluderings</w:t>
      </w:r>
      <w:r>
        <w:rPr>
          <w:color w:val="000000"/>
        </w:rPr>
        <w:t>arbeidet, inkl. nabolagsklubb</w:t>
      </w:r>
    </w:p>
    <w:p w14:paraId="4FFDD830" w14:textId="77777777" w:rsidR="00B0202D" w:rsidRDefault="009241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 xml:space="preserve">Organisering av </w:t>
      </w:r>
      <w:proofErr w:type="gramStart"/>
      <w:r>
        <w:rPr>
          <w:strike/>
          <w:color w:val="000000"/>
        </w:rPr>
        <w:t>ny idretter</w:t>
      </w:r>
      <w:proofErr w:type="gramEnd"/>
      <w:r>
        <w:rPr>
          <w:strike/>
          <w:color w:val="000000"/>
        </w:rPr>
        <w:t xml:space="preserve"> – Håndball, Dans, Judo, Turn.</w:t>
      </w:r>
    </w:p>
    <w:p w14:paraId="585B98A1" w14:textId="77777777" w:rsidR="00B0202D" w:rsidRDefault="009241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>Allidrett/turn – Få i gang som egen avdeling styrt av frivillige. </w:t>
      </w:r>
    </w:p>
    <w:p w14:paraId="4CFB479B" w14:textId="77777777" w:rsidR="00B0202D" w:rsidRDefault="009241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Sammenslåing av bandy, innebandy og landhockey? </w:t>
      </w:r>
      <w:r>
        <w:rPr>
          <w:strike/>
          <w:color w:val="000000"/>
        </w:rPr>
        <w:t>Og Judo og bryting?</w:t>
      </w:r>
    </w:p>
    <w:p w14:paraId="5EF6ED75" w14:textId="77777777" w:rsidR="00B0202D" w:rsidRDefault="009241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Ungdom i arbeid – Utarbeide plan og finne finansiering. </w:t>
      </w:r>
    </w:p>
    <w:p w14:paraId="42008DC7" w14:textId="77777777" w:rsidR="00B0202D" w:rsidRDefault="009241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Kurs og kompetanse – Kartlegging av status og lage plan for veien videre. </w:t>
      </w:r>
    </w:p>
    <w:p w14:paraId="2A4BD0D4" w14:textId="77777777" w:rsidR="00B0202D" w:rsidRDefault="009241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Trivselsundersøkelse blant medlemmene? </w:t>
      </w:r>
    </w:p>
    <w:p w14:paraId="39971E12" w14:textId="77777777" w:rsidR="00B0202D" w:rsidRDefault="009241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Boblehall tennis og tennislek rundt banene? </w:t>
      </w:r>
    </w:p>
    <w:p w14:paraId="75697632" w14:textId="77777777" w:rsidR="00B0202D" w:rsidRDefault="009241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Verdiombud?  - Varslingsrutiner, sørge </w:t>
      </w:r>
      <w:r>
        <w:rPr>
          <w:color w:val="000000"/>
        </w:rPr>
        <w:t>for kursing og kompetanse, samle alle verditemaer. </w:t>
      </w:r>
    </w:p>
    <w:p w14:paraId="69E85E50" w14:textId="77777777" w:rsidR="00B0202D" w:rsidRDefault="009241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GDPR – nye personvernregler i Sagene IF. </w:t>
      </w:r>
    </w:p>
    <w:p w14:paraId="12771089" w14:textId="77777777" w:rsidR="00B0202D" w:rsidRDefault="009241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Revidering </w:t>
      </w:r>
      <w:proofErr w:type="spellStart"/>
      <w:r>
        <w:rPr>
          <w:color w:val="000000"/>
        </w:rPr>
        <w:t>årshjulet</w:t>
      </w:r>
      <w:proofErr w:type="spellEnd"/>
      <w:r>
        <w:rPr>
          <w:color w:val="000000"/>
        </w:rPr>
        <w:t>.</w:t>
      </w:r>
    </w:p>
    <w:p w14:paraId="7CC219B4" w14:textId="77777777" w:rsidR="00B0202D" w:rsidRDefault="009241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color w:val="000000"/>
        </w:rPr>
        <w:t xml:space="preserve">Digitalisering - Nytt medlemsregister, </w:t>
      </w:r>
      <w:r>
        <w:rPr>
          <w:strike/>
          <w:color w:val="000000"/>
        </w:rPr>
        <w:t xml:space="preserve">Nytt regnskapssystem og rutiner, innfasing av </w:t>
      </w:r>
      <w:proofErr w:type="spellStart"/>
      <w:r>
        <w:rPr>
          <w:strike/>
          <w:color w:val="000000"/>
        </w:rPr>
        <w:t>Onestop</w:t>
      </w:r>
      <w:proofErr w:type="spellEnd"/>
      <w:r>
        <w:rPr>
          <w:strike/>
          <w:color w:val="000000"/>
        </w:rPr>
        <w:t xml:space="preserve"> </w:t>
      </w:r>
      <w:proofErr w:type="spellStart"/>
      <w:r>
        <w:rPr>
          <w:strike/>
          <w:color w:val="000000"/>
        </w:rPr>
        <w:t>reporting</w:t>
      </w:r>
      <w:proofErr w:type="spellEnd"/>
    </w:p>
    <w:p w14:paraId="3D610899" w14:textId="77777777" w:rsidR="00B0202D" w:rsidRDefault="009241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Fornye Anti-doping policy (nytt styre</w:t>
      </w:r>
      <w:r>
        <w:rPr>
          <w:color w:val="000000"/>
        </w:rPr>
        <w:t>t)</w:t>
      </w:r>
    </w:p>
    <w:p w14:paraId="4E93B950" w14:textId="77777777" w:rsidR="00B0202D" w:rsidRPr="0034758D" w:rsidRDefault="009241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 w:rsidRPr="0034758D">
        <w:rPr>
          <w:strike/>
          <w:color w:val="000000"/>
        </w:rPr>
        <w:t>Gjennomføre bedre klubb</w:t>
      </w:r>
    </w:p>
    <w:p w14:paraId="143902D7" w14:textId="77777777" w:rsidR="00B0202D" w:rsidRDefault="009241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Sponsorarbeid – Få i gang arbeid mot større sponsorer</w:t>
      </w:r>
    </w:p>
    <w:p w14:paraId="6A2E9E3C" w14:textId="77777777" w:rsidR="00B0202D" w:rsidRDefault="009241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>Tiltak/plan for rekruttering etter Korona – Sommerplan 2021, søknad Gjensidigestiftelsen. </w:t>
      </w:r>
    </w:p>
    <w:p w14:paraId="1979637A" w14:textId="77777777" w:rsidR="00B0202D" w:rsidRDefault="009241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 xml:space="preserve">Veien videre for Etter skoletid – </w:t>
      </w:r>
      <w:proofErr w:type="spellStart"/>
      <w:r>
        <w:rPr>
          <w:strike/>
          <w:color w:val="000000"/>
        </w:rPr>
        <w:t>BUFdir</w:t>
      </w:r>
      <w:proofErr w:type="spellEnd"/>
      <w:r>
        <w:rPr>
          <w:strike/>
          <w:color w:val="000000"/>
        </w:rPr>
        <w:t xml:space="preserve"> støtte varer til 28/2 2022. </w:t>
      </w:r>
    </w:p>
    <w:p w14:paraId="60EA0693" w14:textId="77777777" w:rsidR="00B0202D" w:rsidRDefault="00B020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0B2BA5" w14:textId="77777777" w:rsidR="00B0202D" w:rsidRDefault="00924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Har du saker </w:t>
      </w:r>
      <w:r>
        <w:rPr>
          <w:b/>
          <w:i/>
          <w:color w:val="000000"/>
          <w:sz w:val="28"/>
          <w:szCs w:val="28"/>
        </w:rPr>
        <w:t>til styret? </w:t>
      </w:r>
    </w:p>
    <w:p w14:paraId="0095FE2F" w14:textId="77777777" w:rsidR="00B0202D" w:rsidRDefault="00924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Send dem på epost til </w:t>
      </w:r>
      <w:hyperlink r:id="rId14">
        <w:r>
          <w:rPr>
            <w:b/>
            <w:i/>
            <w:color w:val="0000FF"/>
            <w:sz w:val="28"/>
            <w:szCs w:val="28"/>
            <w:u w:val="single"/>
          </w:rPr>
          <w:t>nestleder@sageneif.com</w:t>
        </w:r>
      </w:hyperlink>
      <w:r>
        <w:rPr>
          <w:b/>
          <w:i/>
          <w:color w:val="000000"/>
          <w:sz w:val="28"/>
          <w:szCs w:val="28"/>
        </w:rPr>
        <w:t>. </w:t>
      </w:r>
    </w:p>
    <w:sectPr w:rsidR="00B0202D" w:rsidSect="0034758D">
      <w:footerReference w:type="default" r:id="rId15"/>
      <w:pgSz w:w="11906" w:h="16838"/>
      <w:pgMar w:top="1350" w:right="707" w:bottom="993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6CC1" w14:textId="77777777" w:rsidR="009241E4" w:rsidRDefault="009241E4">
      <w:pPr>
        <w:spacing w:after="0" w:line="240" w:lineRule="auto"/>
      </w:pPr>
      <w:r>
        <w:separator/>
      </w:r>
    </w:p>
  </w:endnote>
  <w:endnote w:type="continuationSeparator" w:id="0">
    <w:p w14:paraId="20B801A4" w14:textId="77777777" w:rsidR="009241E4" w:rsidRDefault="0092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2FA8" w14:textId="77777777" w:rsidR="00B0202D" w:rsidRDefault="009241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515AF">
      <w:rPr>
        <w:noProof/>
        <w:color w:val="000000"/>
      </w:rPr>
      <w:t>1</w:t>
    </w:r>
    <w:r>
      <w:rPr>
        <w:color w:val="000000"/>
      </w:rPr>
      <w:fldChar w:fldCharType="end"/>
    </w:r>
  </w:p>
  <w:p w14:paraId="056AFDC7" w14:textId="77777777" w:rsidR="00B0202D" w:rsidRDefault="00B020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4201" w14:textId="77777777" w:rsidR="009241E4" w:rsidRDefault="009241E4">
      <w:pPr>
        <w:spacing w:after="0" w:line="240" w:lineRule="auto"/>
      </w:pPr>
      <w:r>
        <w:separator/>
      </w:r>
    </w:p>
  </w:footnote>
  <w:footnote w:type="continuationSeparator" w:id="0">
    <w:p w14:paraId="04EC642A" w14:textId="77777777" w:rsidR="009241E4" w:rsidRDefault="00924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E8C"/>
    <w:multiLevelType w:val="hybridMultilevel"/>
    <w:tmpl w:val="BD608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6556"/>
    <w:multiLevelType w:val="multilevel"/>
    <w:tmpl w:val="B6CADA52"/>
    <w:lvl w:ilvl="0">
      <w:start w:val="1"/>
      <w:numFmt w:val="upperLetter"/>
      <w:lvlText w:val="O-SAK %1"/>
      <w:lvlJc w:val="left"/>
      <w:pPr>
        <w:ind w:left="360" w:hanging="360"/>
      </w:pPr>
      <w:rPr>
        <w:rFonts w:ascii="Calibri" w:eastAsia="Calibri" w:hAnsi="Calibri" w:cs="Calibri"/>
        <w:b/>
        <w:i w:val="0"/>
        <w:color w:val="000000"/>
        <w:sz w:val="24"/>
        <w:szCs w:val="24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B3F02"/>
    <w:multiLevelType w:val="multilevel"/>
    <w:tmpl w:val="DBACE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CC0573C"/>
    <w:multiLevelType w:val="hybridMultilevel"/>
    <w:tmpl w:val="C910F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07534"/>
    <w:multiLevelType w:val="multilevel"/>
    <w:tmpl w:val="6E58B284"/>
    <w:lvl w:ilvl="0">
      <w:start w:val="35"/>
      <w:numFmt w:val="decimalZero"/>
      <w:lvlText w:val="%1/2021"/>
      <w:lvlJc w:val="left"/>
      <w:pPr>
        <w:ind w:left="360" w:hanging="360"/>
      </w:pPr>
      <w:rPr>
        <w:rFonts w:ascii="Calibri" w:eastAsia="Calibri" w:hAnsi="Calibri" w:cs="Calibri" w:hint="default"/>
        <w:b/>
        <w:i w:val="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2D"/>
    <w:rsid w:val="00007171"/>
    <w:rsid w:val="0034758D"/>
    <w:rsid w:val="00477B89"/>
    <w:rsid w:val="009241E4"/>
    <w:rsid w:val="00B0202D"/>
    <w:rsid w:val="00B5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6B21"/>
  <w15:docId w15:val="{AF6A3D20-E41B-47EF-8B7A-F6540827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542C91"/>
    <w:rPr>
      <w:color w:val="605E5C"/>
      <w:shd w:val="clear" w:color="auto" w:fill="E1DFDD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innsyn.pbe.oslo.kommune.no/saksinnsyn/casedet.asp?mode=&amp;caseno=2018147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a/sageneif.com/spreadsheets/d/1-UzPbG18zSmV-rf3iDhVWowPXQrzPhfzt1nzWpkrDUI/edit?usp=shar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UMLGWN5RmHY8cyLj9a8TGYmdFOMf4bd_TnR9tMpBTgw/edit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google.com/spreadsheets/d/1UABu04XoaY4bYAOXFyZ1Pt9Amxdv6xHUCbWjbKNIExI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ypn93g--YUq0gXwHLLSOxPmE7-Cb8RAGnxOcxr7edmk/edit?usp=sharing" TargetMode="External"/><Relationship Id="rId14" Type="http://schemas.openxmlformats.org/officeDocument/2006/relationships/hyperlink" Target="mailto:nestleder@sageneif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Kpqg94blHskiSXqm/XkeCI0PVw==">AMUW2mVrulmgwI6gdGX1OI3Hl+TBUKvnSarNDt0u4VOXEzi2ePCoz2w7TVlKXKhWB1qKNemDZNd3ivUbhqajCvW9oOLCsCOMb32W7A1ZCSzuL8i9P2WhLjg=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Vibeke Thiblin</cp:lastModifiedBy>
  <cp:revision>3</cp:revision>
  <dcterms:created xsi:type="dcterms:W3CDTF">2021-06-04T14:40:00Z</dcterms:created>
  <dcterms:modified xsi:type="dcterms:W3CDTF">2021-11-15T14:01:00Z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