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9F35D00" w:rsidR="008D2070" w:rsidRPr="00EE5B3A" w:rsidRDefault="008D2070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52i333QAAAAoBAAAPAAAAAAAAAAAAAAAAACgFAABkcnMvZG93bnJl&#10;di54bWxQSwUGAAAAAAQABADzAAAAMgYAAAAA&#10;" filled="f" stroked="f">
                <v:textbox>
                  <w:txbxContent>
                    <w:p w14:paraId="527C162D" w14:textId="79F35D00" w:rsidR="008D2070" w:rsidRPr="00EE5B3A" w:rsidRDefault="008D2070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52E82A99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703634">
        <w:rPr>
          <w:rFonts w:asciiTheme="majorHAnsi" w:hAnsiTheme="majorHAnsi"/>
          <w:sz w:val="22"/>
          <w:szCs w:val="22"/>
        </w:rPr>
        <w:t>28.10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13AB7A29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8F0358">
        <w:rPr>
          <w:rFonts w:asciiTheme="majorHAnsi" w:hAnsiTheme="majorHAnsi"/>
          <w:sz w:val="22"/>
          <w:szCs w:val="22"/>
        </w:rPr>
        <w:t>,</w:t>
      </w:r>
      <w:r w:rsidR="00703634">
        <w:rPr>
          <w:rFonts w:asciiTheme="majorHAnsi" w:hAnsiTheme="majorHAnsi"/>
          <w:sz w:val="22"/>
          <w:szCs w:val="22"/>
        </w:rPr>
        <w:t xml:space="preserve"> eller digitalt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 </w:t>
      </w:r>
      <w:hyperlink r:id="rId9" w:history="1">
        <w:r w:rsidR="008F0358" w:rsidRPr="00BD5819">
          <w:rPr>
            <w:rStyle w:val="Hyperkobling"/>
            <w:rFonts w:asciiTheme="majorHAnsi" w:hAnsiTheme="majorHAnsi"/>
            <w:sz w:val="22"/>
            <w:szCs w:val="22"/>
          </w:rPr>
          <w:t>https://meet.google.com/vgo-jyxs-ouk</w:t>
        </w:r>
      </w:hyperlink>
      <w:r w:rsidR="008F0358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1D64153A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06EB87B9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703634">
        <w:rPr>
          <w:rFonts w:asciiTheme="majorHAnsi" w:hAnsiTheme="majorHAnsi"/>
          <w:sz w:val="22"/>
          <w:szCs w:val="22"/>
        </w:rPr>
        <w:t>28.10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267DD19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56745D">
        <w:rPr>
          <w:rFonts w:asciiTheme="majorHAnsi" w:hAnsiTheme="majorHAnsi"/>
          <w:sz w:val="22"/>
          <w:szCs w:val="22"/>
        </w:rPr>
        <w:t>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1769D45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703634">
        <w:rPr>
          <w:rFonts w:asciiTheme="majorHAnsi" w:hAnsiTheme="majorHAnsi"/>
          <w:sz w:val="22"/>
          <w:szCs w:val="22"/>
        </w:rPr>
        <w:t>30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926313">
        <w:rPr>
          <w:rFonts w:asciiTheme="majorHAnsi" w:hAnsiTheme="majorHAnsi"/>
          <w:sz w:val="22"/>
          <w:szCs w:val="22"/>
        </w:rPr>
        <w:t>9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15E9970A" w14:textId="2CFBF3BA" w:rsidR="009033B0" w:rsidRPr="00703634" w:rsidRDefault="0079053F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  <w:r w:rsidR="009033B0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51ED77B7" w14:textId="1A41B80E" w:rsidR="00703634" w:rsidRPr="00703634" w:rsidRDefault="0079053F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703634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Smittever</w:t>
        </w:r>
        <w:r w:rsidR="00703634">
          <w:rPr>
            <w:rStyle w:val="Hyperkobling"/>
            <w:rFonts w:asciiTheme="majorHAnsi" w:hAnsiTheme="majorHAnsi"/>
            <w:b/>
            <w:sz w:val="22"/>
            <w:szCs w:val="22"/>
          </w:rPr>
          <w:t>n i Sagene IF</w:t>
        </w:r>
      </w:hyperlink>
      <w:r w:rsidR="00703634">
        <w:rPr>
          <w:rFonts w:asciiTheme="majorHAnsi" w:hAnsiTheme="majorHAnsi"/>
          <w:b/>
          <w:sz w:val="22"/>
          <w:szCs w:val="22"/>
        </w:rPr>
        <w:t xml:space="preserve">  – Oppdatering av regler/rutiner etter nye smitteverntiltak. </w:t>
      </w:r>
    </w:p>
    <w:p w14:paraId="0F9F2DFB" w14:textId="294994E9" w:rsidR="008B06B4" w:rsidRDefault="00703634" w:rsidP="00703634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Budsje</w:t>
      </w:r>
      <w:r w:rsidR="009344B3">
        <w:rPr>
          <w:rFonts w:asciiTheme="majorHAnsi" w:hAnsiTheme="majorHAnsi"/>
          <w:b/>
          <w:sz w:val="22"/>
          <w:szCs w:val="22"/>
        </w:rPr>
        <w:t xml:space="preserve">tt 2020 og 2021 - </w:t>
      </w:r>
      <w:hyperlink r:id="rId12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Revidering budsjett 2020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3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status budsjett 2021</w:t>
        </w:r>
      </w:hyperlink>
      <w:r w:rsidR="009344B3">
        <w:rPr>
          <w:rFonts w:asciiTheme="majorHAnsi" w:hAnsiTheme="majorHAnsi"/>
          <w:b/>
          <w:sz w:val="22"/>
          <w:szCs w:val="22"/>
        </w:rPr>
        <w:t xml:space="preserve">, </w:t>
      </w:r>
      <w:hyperlink r:id="rId14" w:history="1">
        <w:r w:rsidR="009344B3" w:rsidRPr="009344B3">
          <w:rPr>
            <w:rStyle w:val="Hyperkobling"/>
            <w:rFonts w:asciiTheme="majorHAnsi" w:hAnsiTheme="majorHAnsi"/>
            <w:b/>
            <w:sz w:val="22"/>
            <w:szCs w:val="22"/>
          </w:rPr>
          <w:t>nytt verktøy?</w:t>
        </w:r>
      </w:hyperlink>
    </w:p>
    <w:p w14:paraId="651CDCE6" w14:textId="4A719FB1" w:rsidR="00035C3C" w:rsidRDefault="0079053F" w:rsidP="001D4429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5" w:history="1">
        <w:r w:rsidR="00F80EE8" w:rsidRPr="00ED2923">
          <w:rPr>
            <w:rStyle w:val="Hyperkobling"/>
            <w:rFonts w:asciiTheme="majorHAnsi" w:hAnsiTheme="majorHAnsi"/>
            <w:b/>
            <w:sz w:val="22"/>
            <w:szCs w:val="22"/>
          </w:rPr>
          <w:t>Strateg</w:t>
        </w:r>
        <w:r w:rsidR="009344B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2020-2022</w:t>
        </w:r>
      </w:hyperlink>
      <w:r w:rsidR="00F80EE8">
        <w:rPr>
          <w:rFonts w:asciiTheme="majorHAnsi" w:hAnsiTheme="majorHAnsi"/>
          <w:b/>
          <w:sz w:val="22"/>
          <w:szCs w:val="22"/>
        </w:rPr>
        <w:t xml:space="preserve"> </w:t>
      </w:r>
      <w:r w:rsidR="00703634">
        <w:rPr>
          <w:rFonts w:asciiTheme="majorHAnsi" w:hAnsiTheme="majorHAnsi"/>
          <w:b/>
          <w:sz w:val="22"/>
          <w:szCs w:val="22"/>
        </w:rPr>
        <w:t xml:space="preserve"> – Status og veien videre? </w:t>
      </w:r>
    </w:p>
    <w:p w14:paraId="611E875F" w14:textId="277B3B57" w:rsidR="008D2070" w:rsidRDefault="008D2070" w:rsidP="002C1DCE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Nytt medlemssystem og ny nettside? – </w:t>
      </w:r>
      <w:hyperlink r:id="rId16" w:history="1">
        <w:r w:rsidR="0006337A" w:rsidRPr="0006337A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Innspill til </w:t>
        </w:r>
        <w:proofErr w:type="spellStart"/>
        <w:r w:rsidR="0006337A" w:rsidRPr="0006337A">
          <w:rPr>
            <w:rStyle w:val="Hyperkobling"/>
            <w:rFonts w:asciiTheme="majorHAnsi" w:hAnsiTheme="majorHAnsi"/>
            <w:b/>
            <w:sz w:val="22"/>
            <w:szCs w:val="22"/>
          </w:rPr>
          <w:t>kravs</w:t>
        </w:r>
        <w:r w:rsidRPr="0006337A">
          <w:rPr>
            <w:rStyle w:val="Hyperkobling"/>
            <w:rFonts w:asciiTheme="majorHAnsi" w:hAnsiTheme="majorHAnsi"/>
            <w:b/>
            <w:sz w:val="22"/>
            <w:szCs w:val="22"/>
          </w:rPr>
          <w:t>spesifikasjon</w:t>
        </w:r>
        <w:proofErr w:type="spellEnd"/>
        <w:r w:rsidRPr="0006337A">
          <w:rPr>
            <w:rStyle w:val="Hyperkobling"/>
            <w:rFonts w:asciiTheme="majorHAnsi" w:hAnsiTheme="majorHAnsi"/>
            <w:b/>
            <w:sz w:val="22"/>
            <w:szCs w:val="22"/>
          </w:rPr>
          <w:t>?</w:t>
        </w:r>
      </w:hyperlink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331230C" w14:textId="77777777" w:rsidR="008D2070" w:rsidRPr="008D2070" w:rsidRDefault="008D2070" w:rsidP="008D2070">
      <w:pPr>
        <w:pStyle w:val="Listeavsnitt"/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  <w:bookmarkStart w:id="1" w:name="_GoBack"/>
      <w:bookmarkEnd w:id="1"/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8925539" w14:textId="3D4F1F18" w:rsidR="00703634" w:rsidRDefault="0070363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Treningstider innendørs </w:t>
      </w:r>
      <w:r w:rsidR="001D4429">
        <w:rPr>
          <w:rFonts w:asciiTheme="majorHAnsi" w:hAnsiTheme="majorHAnsi"/>
          <w:sz w:val="22"/>
          <w:szCs w:val="22"/>
        </w:rPr>
        <w:t xml:space="preserve">og utendørs </w:t>
      </w:r>
      <w:r>
        <w:rPr>
          <w:rFonts w:asciiTheme="majorHAnsi" w:hAnsiTheme="majorHAnsi"/>
          <w:sz w:val="22"/>
          <w:szCs w:val="22"/>
        </w:rPr>
        <w:t xml:space="preserve">2020/2021 – Endeling fordeling! </w:t>
      </w:r>
    </w:p>
    <w:p w14:paraId="2E8EE1C0" w14:textId="7422C209" w:rsidR="001D4429" w:rsidRPr="00703634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1D4429" w:rsidRPr="009344B3">
          <w:rPr>
            <w:rStyle w:val="Hyperkobling"/>
            <w:rFonts w:asciiTheme="majorHAnsi" w:hAnsiTheme="majorHAnsi"/>
            <w:sz w:val="22"/>
            <w:szCs w:val="22"/>
          </w:rPr>
          <w:t>Bookingsystem for tennisbanene</w:t>
        </w:r>
      </w:hyperlink>
      <w:r w:rsidR="001D4429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1D4429">
        <w:rPr>
          <w:rFonts w:asciiTheme="majorHAnsi" w:hAnsiTheme="majorHAnsi"/>
          <w:sz w:val="22"/>
          <w:szCs w:val="22"/>
        </w:rPr>
        <w:t>Matchi</w:t>
      </w:r>
      <w:proofErr w:type="spellEnd"/>
      <w:r w:rsidR="001D4429">
        <w:rPr>
          <w:rFonts w:asciiTheme="majorHAnsi" w:hAnsiTheme="majorHAnsi"/>
          <w:sz w:val="22"/>
          <w:szCs w:val="22"/>
        </w:rPr>
        <w:t>!</w:t>
      </w:r>
    </w:p>
    <w:p w14:paraId="731E65A0" w14:textId="7BD78943" w:rsidR="00414369" w:rsidRPr="00AB4775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703634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703634"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9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79053F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07178DB" w14:textId="77777777" w:rsidR="004B470C" w:rsidRDefault="004B470C" w:rsidP="007A17C4"/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81F1F54" w14:textId="3D01BAEC" w:rsidR="004B470C" w:rsidRDefault="0070111F" w:rsidP="004B47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5C365142" w14:textId="77777777" w:rsidR="004B470C" w:rsidRPr="004B470C" w:rsidRDefault="004B470C" w:rsidP="004B470C">
      <w:pPr>
        <w:rPr>
          <w:rFonts w:asciiTheme="majorHAnsi" w:hAnsiTheme="majorHAnsi"/>
          <w:sz w:val="22"/>
          <w:szCs w:val="22"/>
        </w:rPr>
      </w:pP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4B470C">
          <w:pgSz w:w="11900" w:h="16840"/>
          <w:pgMar w:top="709" w:right="701" w:bottom="851" w:left="1134" w:header="708" w:footer="708" w:gutter="0"/>
          <w:cols w:space="708"/>
          <w:docGrid w:linePitch="360"/>
        </w:sectPr>
      </w:pPr>
    </w:p>
    <w:p w14:paraId="4221F58D" w14:textId="003BFCA4" w:rsidR="00EE7495" w:rsidRPr="0070111F" w:rsidRDefault="00EE7495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Oppfølging av utbygging av Voldsløkka sør </w:t>
      </w:r>
    </w:p>
    <w:p w14:paraId="0EEBB5AA" w14:textId="28730406" w:rsidR="003272CF" w:rsidRPr="00966F6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Rehabilitering av tennisbanene</w:t>
      </w:r>
      <w:r w:rsidR="003272CF"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- drift. </w:t>
      </w:r>
    </w:p>
    <w:p w14:paraId="7CBBD843" w14:textId="0429FB44" w:rsidR="003272CF" w:rsidRPr="009C38E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Plan 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rekrutt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erings- og inkludering høst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2020</w:t>
      </w:r>
    </w:p>
    <w:p w14:paraId="76160120" w14:textId="77777777" w:rsidR="003272CF" w:rsidRPr="009C38E0" w:rsidRDefault="003272CF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4D825665" w14:textId="77777777" w:rsidR="00F50B87" w:rsidRPr="00312B56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7D1D16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Treningstider vinter 2020/2021</w:t>
      </w:r>
    </w:p>
    <w:p w14:paraId="00B96E13" w14:textId="77777777" w:rsidR="007D1D16" w:rsidRPr="007D1D16" w:rsidRDefault="007D1D16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Nye idretter – Håndball?  Dans, Judo?</w:t>
      </w:r>
    </w:p>
    <w:p w14:paraId="5443A6F5" w14:textId="77777777" w:rsidR="003272CF" w:rsidRPr="00DD26A5" w:rsidRDefault="003272CF" w:rsidP="007A17C4">
      <w:pPr>
        <w:numPr>
          <w:ilvl w:val="0"/>
          <w:numId w:val="3"/>
        </w:numPr>
        <w:contextualSpacing/>
        <w:rPr>
          <w:rFonts w:asciiTheme="majorHAnsi" w:hAnsiTheme="majorHAnsi"/>
          <w:strike/>
          <w:sz w:val="22"/>
          <w:szCs w:val="22"/>
        </w:rPr>
      </w:pPr>
      <w:r w:rsidRPr="00DD26A5">
        <w:rPr>
          <w:rFonts w:asciiTheme="majorHAnsi" w:hAnsiTheme="majorHAnsi"/>
          <w:strike/>
          <w:sz w:val="22"/>
          <w:szCs w:val="22"/>
        </w:rPr>
        <w:t>100- års jubileum.</w:t>
      </w:r>
    </w:p>
    <w:p w14:paraId="6B6AED69" w14:textId="0AD02268" w:rsidR="003272CF" w:rsidRPr="00DD26A5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DD26A5">
        <w:rPr>
          <w:rFonts w:ascii="Calibri" w:eastAsia="Calibri" w:hAnsi="Calibri" w:cs="Calibri"/>
          <w:strike/>
          <w:color w:val="000000"/>
          <w:sz w:val="22"/>
          <w:szCs w:val="22"/>
        </w:rPr>
        <w:t>Budsjett 2021</w:t>
      </w:r>
    </w:p>
    <w:p w14:paraId="6DC49864" w14:textId="43DA3DCA" w:rsidR="003272CF" w:rsidRPr="003272CF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Plan</w:t>
      </w:r>
      <w:r w:rsidR="003272CF">
        <w:rPr>
          <w:rFonts w:ascii="Calibri" w:eastAsia="Calibri" w:hAnsi="Calibri" w:cs="Calibri"/>
          <w:color w:val="000000"/>
        </w:rPr>
        <w:t xml:space="preserve"> inklud</w:t>
      </w:r>
      <w:r>
        <w:rPr>
          <w:rFonts w:ascii="Calibri" w:eastAsia="Calibri" w:hAnsi="Calibri" w:cs="Calibri"/>
          <w:color w:val="000000"/>
        </w:rPr>
        <w:t>erings- og rekruttering</w:t>
      </w:r>
      <w:r w:rsidR="003272CF">
        <w:rPr>
          <w:rFonts w:ascii="Calibri" w:eastAsia="Calibri" w:hAnsi="Calibri" w:cs="Calibri"/>
          <w:color w:val="000000"/>
        </w:rPr>
        <w:t xml:space="preserve"> 2021</w:t>
      </w:r>
    </w:p>
    <w:p w14:paraId="608BE6A0" w14:textId="77777777" w:rsidR="008F0358" w:rsidRPr="0070111F" w:rsidRDefault="008F0358" w:rsidP="008F0358">
      <w:pPr>
        <w:pStyle w:val="Listeavsnitt"/>
        <w:numPr>
          <w:ilvl w:val="0"/>
          <w:numId w:val="3"/>
        </w:numPr>
        <w:ind w:left="142" w:hanging="426"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5A6616DF" w14:textId="3EA40A77" w:rsidR="00966F60" w:rsidRDefault="003272C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 k</w:t>
      </w:r>
      <w:r w:rsidR="007D1D16">
        <w:rPr>
          <w:rFonts w:asciiTheme="majorHAnsi" w:hAnsiTheme="majorHAnsi"/>
          <w:sz w:val="22"/>
          <w:szCs w:val="22"/>
        </w:rPr>
        <w:t>ursplaner 2021</w:t>
      </w:r>
      <w:r w:rsidR="00966F60">
        <w:rPr>
          <w:rFonts w:asciiTheme="majorHAnsi" w:hAnsiTheme="majorHAnsi"/>
          <w:sz w:val="22"/>
          <w:szCs w:val="22"/>
        </w:rPr>
        <w:t>.</w:t>
      </w:r>
    </w:p>
    <w:p w14:paraId="09C586F2" w14:textId="77777777" w:rsidR="0070111F" w:rsidRPr="0070111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AB96E48" w14:textId="0E4DAE11" w:rsidR="003272CF" w:rsidRPr="003272C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2ABE0DAB" w14:textId="3FDE2D43" w:rsidR="004B470C" w:rsidRPr="004B470C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  <w:sectPr w:rsidR="004B470C" w:rsidRPr="004B470C" w:rsidSect="004B470C">
          <w:type w:val="continuous"/>
          <w:pgSz w:w="11900" w:h="16840"/>
          <w:pgMar w:top="709" w:right="701" w:bottom="851" w:left="1134" w:header="708" w:footer="708" w:gutter="0"/>
          <w:cols w:num="2" w:space="708"/>
          <w:docGrid w:linePitch="36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</w:t>
      </w:r>
      <w:r w:rsidR="004B47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52A9D07" w14:textId="7ACD22D4" w:rsidR="003272CF" w:rsidRPr="00E37E34" w:rsidRDefault="003272CF" w:rsidP="003272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272CF" w:rsidRPr="00E37E34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442D6" w14:textId="77777777" w:rsidR="008D2070" w:rsidRDefault="008D2070" w:rsidP="00297B4D">
      <w:r>
        <w:separator/>
      </w:r>
    </w:p>
  </w:endnote>
  <w:endnote w:type="continuationSeparator" w:id="0">
    <w:p w14:paraId="63440C32" w14:textId="77777777" w:rsidR="008D2070" w:rsidRDefault="008D207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088A" w14:textId="77777777" w:rsidR="008D2070" w:rsidRDefault="008D2070" w:rsidP="00297B4D">
      <w:r>
        <w:separator/>
      </w:r>
    </w:p>
  </w:footnote>
  <w:footnote w:type="continuationSeparator" w:id="0">
    <w:p w14:paraId="4961BFBC" w14:textId="77777777" w:rsidR="008D2070" w:rsidRDefault="008D207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BD1BB1"/>
    <w:multiLevelType w:val="hybridMultilevel"/>
    <w:tmpl w:val="1604F70A"/>
    <w:lvl w:ilvl="0" w:tplc="EF4CEB48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383D19"/>
    <w:multiLevelType w:val="multilevel"/>
    <w:tmpl w:val="9216CBFA"/>
    <w:lvl w:ilvl="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"/>
  </w:num>
  <w:num w:numId="4">
    <w:abstractNumId w:val="19"/>
  </w:num>
  <w:num w:numId="5">
    <w:abstractNumId w:val="21"/>
  </w:num>
  <w:num w:numId="6">
    <w:abstractNumId w:val="16"/>
  </w:num>
  <w:num w:numId="7">
    <w:abstractNumId w:val="24"/>
  </w:num>
  <w:num w:numId="8">
    <w:abstractNumId w:val="13"/>
  </w:num>
  <w:num w:numId="9">
    <w:abstractNumId w:val="27"/>
  </w:num>
  <w:num w:numId="10">
    <w:abstractNumId w:val="9"/>
  </w:num>
  <w:num w:numId="11">
    <w:abstractNumId w:val="17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20"/>
  </w:num>
  <w:num w:numId="17">
    <w:abstractNumId w:val="18"/>
  </w:num>
  <w:num w:numId="18">
    <w:abstractNumId w:val="29"/>
  </w:num>
  <w:num w:numId="19">
    <w:abstractNumId w:val="8"/>
  </w:num>
  <w:num w:numId="20">
    <w:abstractNumId w:val="22"/>
  </w:num>
  <w:num w:numId="21">
    <w:abstractNumId w:val="1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33"/>
  </w:num>
  <w:num w:numId="27">
    <w:abstractNumId w:val="2"/>
  </w:num>
  <w:num w:numId="28">
    <w:abstractNumId w:val="12"/>
  </w:num>
  <w:num w:numId="29">
    <w:abstractNumId w:val="4"/>
  </w:num>
  <w:num w:numId="30">
    <w:abstractNumId w:val="30"/>
  </w:num>
  <w:num w:numId="31">
    <w:abstractNumId w:val="28"/>
  </w:num>
  <w:num w:numId="32">
    <w:abstractNumId w:val="23"/>
  </w:num>
  <w:num w:numId="33">
    <w:abstractNumId w:val="35"/>
  </w:num>
  <w:num w:numId="34">
    <w:abstractNumId w:val="15"/>
  </w:num>
  <w:num w:numId="35">
    <w:abstractNumId w:val="11"/>
  </w:num>
  <w:num w:numId="36">
    <w:abstractNumId w:val="34"/>
  </w:num>
  <w:num w:numId="3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05F9E"/>
    <w:rsid w:val="000111C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0CFC"/>
    <w:rsid w:val="0019516B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91D3A"/>
    <w:rsid w:val="00492097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B25FD"/>
    <w:rsid w:val="005B55BC"/>
    <w:rsid w:val="005B62FC"/>
    <w:rsid w:val="005B76F9"/>
    <w:rsid w:val="005B7E81"/>
    <w:rsid w:val="005C1524"/>
    <w:rsid w:val="005C1D56"/>
    <w:rsid w:val="005C6549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5E17"/>
    <w:rsid w:val="00847195"/>
    <w:rsid w:val="008477D9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6B4"/>
    <w:rsid w:val="008B0C2E"/>
    <w:rsid w:val="008B1D30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4B80"/>
    <w:rsid w:val="008F5420"/>
    <w:rsid w:val="008F69B1"/>
    <w:rsid w:val="008F7BF9"/>
    <w:rsid w:val="00900E3F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0EB6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E9D"/>
    <w:rsid w:val="00C76FFC"/>
    <w:rsid w:val="00C80553"/>
    <w:rsid w:val="00C808C5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C7D28"/>
    <w:rsid w:val="00DD1BA1"/>
    <w:rsid w:val="00DD26A5"/>
    <w:rsid w:val="00DD389D"/>
    <w:rsid w:val="00DD6EB5"/>
    <w:rsid w:val="00DE3C7A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eet.google.com/vgo-jyxs-ouk" TargetMode="External"/><Relationship Id="rId20" Type="http://schemas.openxmlformats.org/officeDocument/2006/relationships/hyperlink" Target="https://docs.google.com/spreadsheets/d/1UABu04XoaY4bYAOXFyZ1Pt9Amxdv6xHUCbWjbKNIExI/edit?usp=sharing" TargetMode="External"/><Relationship Id="rId21" Type="http://schemas.openxmlformats.org/officeDocument/2006/relationships/hyperlink" Target="https://docs.google.com/spreadsheets/d/1UMLGWN5RmHY8cyLj9a8TGYmdFOMf4bd_TnR9tMpBTgw/edit?usp=sharing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ocs.google.com/spreadsheets/d/1UABu04XoaY4bYAOXFyZ1Pt9Amxdv6xHUCbWjbKNIExI/edit?usp=sharing" TargetMode="External"/><Relationship Id="rId11" Type="http://schemas.openxmlformats.org/officeDocument/2006/relationships/hyperlink" Target="https://sageneif.no/b/korona-situasjonen-og-smittevernregler-i-sagene-if" TargetMode="External"/><Relationship Id="rId12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9Uy6_6fumArENXDvTtyhOHiRHEccHnfU/view?usp=sharing" TargetMode="External"/><Relationship Id="rId14" Type="http://schemas.openxmlformats.org/officeDocument/2006/relationships/hyperlink" Target="https://onestopreporting.com/" TargetMode="External"/><Relationship Id="rId15" Type="http://schemas.openxmlformats.org/officeDocument/2006/relationships/hyperlink" Target="https://drive.google.com/file/d/1Ge6sKrmIE1La3rnIWuccWueiQzyEsDtD/view?usp=sharing" TargetMode="External"/><Relationship Id="rId16" Type="http://schemas.openxmlformats.org/officeDocument/2006/relationships/hyperlink" Target="https://drive.google.com/file/d/1567jfyVudnPjBaT5vdK5bveB6P992ngF/view?usp=sharing" TargetMode="External"/><Relationship Id="rId17" Type="http://schemas.openxmlformats.org/officeDocument/2006/relationships/hyperlink" Target="https://www.matchi.se/?lang=no" TargetMode="External"/><Relationship Id="rId18" Type="http://schemas.openxmlformats.org/officeDocument/2006/relationships/hyperlink" Target="https://docs.google.com/spreadsheets/d/1Hxrr1z-Wrfk1SkPpF57p7Op8CVxqWa949cFMw2X64Pk/edit?usp=sharing" TargetMode="External"/><Relationship Id="rId19" Type="http://schemas.openxmlformats.org/officeDocument/2006/relationships/hyperlink" Target="https://docs.google.com/spreadsheets/d/1ypn93g--YUq0gXwHLLSOxPmE7-Cb8RAGnxOcxr7edmk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506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2017-12-08T19:19:00Z</cp:lastPrinted>
  <dcterms:created xsi:type="dcterms:W3CDTF">2020-10-28T01:23:00Z</dcterms:created>
  <dcterms:modified xsi:type="dcterms:W3CDTF">2020-10-28T04:23:00Z</dcterms:modified>
</cp:coreProperties>
</file>